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AD" w:rsidRDefault="004873AD" w:rsidP="002B7AB9">
      <w:pPr>
        <w:autoSpaceDE w:val="0"/>
        <w:autoSpaceDN w:val="0"/>
        <w:adjustRightInd w:val="0"/>
        <w:spacing w:line="240" w:lineRule="auto"/>
        <w:ind w:firstLine="0"/>
        <w:rPr>
          <w:rFonts w:ascii="Calibri-Bold" w:hAnsi="Calibri-Bold" w:cs="Calibri-Bold"/>
          <w:b/>
          <w:bCs/>
        </w:rPr>
      </w:pPr>
      <w:bookmarkStart w:id="0" w:name="_GoBack"/>
      <w:bookmarkEnd w:id="0"/>
    </w:p>
    <w:p w:rsidR="004873AD" w:rsidRDefault="004873AD" w:rsidP="002B7AB9">
      <w:pPr>
        <w:autoSpaceDE w:val="0"/>
        <w:autoSpaceDN w:val="0"/>
        <w:adjustRightInd w:val="0"/>
        <w:spacing w:line="240" w:lineRule="auto"/>
        <w:ind w:firstLine="0"/>
        <w:rPr>
          <w:rFonts w:ascii="Calibri-Bold" w:hAnsi="Calibri-Bold" w:cs="Calibri-Bold"/>
          <w:b/>
          <w:bCs/>
        </w:rPr>
      </w:pPr>
    </w:p>
    <w:p w:rsidR="004873AD" w:rsidRDefault="004873AD" w:rsidP="002B7AB9">
      <w:pPr>
        <w:autoSpaceDE w:val="0"/>
        <w:autoSpaceDN w:val="0"/>
        <w:adjustRightInd w:val="0"/>
        <w:spacing w:line="240" w:lineRule="auto"/>
        <w:ind w:firstLine="0"/>
        <w:rPr>
          <w:rFonts w:ascii="Calibri-Bold" w:hAnsi="Calibri-Bold" w:cs="Calibri-Bold"/>
          <w:b/>
          <w:bCs/>
        </w:rPr>
      </w:pPr>
    </w:p>
    <w:p w:rsidR="002B7AB9" w:rsidRDefault="00A3147A"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6003 BUSAF: Taxation 2013-14</w:t>
      </w:r>
    </w:p>
    <w:p w:rsidR="00A3147A" w:rsidRDefault="00A3147A"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Course Assessment</w:t>
      </w:r>
    </w:p>
    <w:p w:rsidR="00A3147A" w:rsidRDefault="00A3147A"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Scenario</w:t>
      </w:r>
    </w:p>
    <w:p w:rsidR="00A3147A" w:rsidRDefault="00A3147A" w:rsidP="002B7AB9">
      <w:pPr>
        <w:autoSpaceDE w:val="0"/>
        <w:autoSpaceDN w:val="0"/>
        <w:adjustRightInd w:val="0"/>
        <w:spacing w:line="240" w:lineRule="auto"/>
        <w:ind w:firstLine="0"/>
        <w:rPr>
          <w:rFonts w:ascii="Calibri-Bold" w:hAnsi="Calibri-Bold" w:cs="Calibri-Bold"/>
          <w:b/>
          <w:bCs/>
        </w:rPr>
      </w:pPr>
    </w:p>
    <w:p w:rsidR="002B7AB9" w:rsidRDefault="002B7AB9" w:rsidP="00485B1E">
      <w:pPr>
        <w:autoSpaceDE w:val="0"/>
        <w:autoSpaceDN w:val="0"/>
        <w:adjustRightInd w:val="0"/>
        <w:spacing w:line="240" w:lineRule="auto"/>
        <w:ind w:firstLine="0"/>
        <w:rPr>
          <w:rFonts w:ascii="Calibri" w:hAnsi="Calibri" w:cs="Calibri"/>
        </w:rPr>
      </w:pPr>
      <w:r>
        <w:rPr>
          <w:rFonts w:ascii="Calibri" w:hAnsi="Calibri" w:cs="Calibri"/>
        </w:rPr>
        <w:t xml:space="preserve">You work in the tax department of a firm of Chartered Accountants, </w:t>
      </w:r>
      <w:r w:rsidR="00FB30A4">
        <w:rPr>
          <w:rFonts w:ascii="Calibri" w:hAnsi="Calibri" w:cs="Calibri"/>
        </w:rPr>
        <w:t>ABC LLP</w:t>
      </w:r>
      <w:r>
        <w:rPr>
          <w:rFonts w:ascii="Calibri" w:hAnsi="Calibri" w:cs="Calibri"/>
        </w:rPr>
        <w:t>.  You have been requested to prepare some calculations for one of the firm’s clients, Graham Robinson, setting out the tax and national insurance consequences of two courses of action that he is considering.</w:t>
      </w:r>
    </w:p>
    <w:p w:rsidR="00FB30A4" w:rsidRDefault="00FB30A4" w:rsidP="00485B1E">
      <w:pPr>
        <w:autoSpaceDE w:val="0"/>
        <w:autoSpaceDN w:val="0"/>
        <w:adjustRightInd w:val="0"/>
        <w:spacing w:line="240" w:lineRule="auto"/>
        <w:ind w:firstLine="0"/>
        <w:rPr>
          <w:rFonts w:ascii="Calibri" w:hAnsi="Calibri" w:cs="Calibri"/>
        </w:rPr>
      </w:pPr>
    </w:p>
    <w:p w:rsidR="00FB30A4" w:rsidRDefault="002B7AB9" w:rsidP="00485B1E">
      <w:pPr>
        <w:autoSpaceDE w:val="0"/>
        <w:autoSpaceDN w:val="0"/>
        <w:adjustRightInd w:val="0"/>
        <w:spacing w:line="240" w:lineRule="auto"/>
        <w:ind w:firstLine="0"/>
        <w:rPr>
          <w:rFonts w:ascii="Calibri" w:hAnsi="Calibri" w:cs="Calibri"/>
        </w:rPr>
      </w:pPr>
      <w:r>
        <w:rPr>
          <w:rFonts w:ascii="Calibri" w:hAnsi="Calibri" w:cs="Calibri"/>
        </w:rPr>
        <w:t>Graham, age</w:t>
      </w:r>
      <w:r w:rsidR="00FB30A4">
        <w:rPr>
          <w:rFonts w:ascii="Calibri" w:hAnsi="Calibri" w:cs="Calibri"/>
        </w:rPr>
        <w:t xml:space="preserve">d 38, is employed as an </w:t>
      </w:r>
      <w:r>
        <w:rPr>
          <w:rFonts w:ascii="Calibri" w:hAnsi="Calibri" w:cs="Calibri"/>
        </w:rPr>
        <w:t xml:space="preserve">engineer and he has decided to leave his current </w:t>
      </w:r>
      <w:r w:rsidR="00FB30A4">
        <w:rPr>
          <w:rFonts w:ascii="Calibri" w:hAnsi="Calibri" w:cs="Calibri"/>
        </w:rPr>
        <w:t>employer on 31 March 2014</w:t>
      </w:r>
      <w:r>
        <w:rPr>
          <w:rFonts w:ascii="Calibri" w:hAnsi="Calibri" w:cs="Calibri"/>
        </w:rPr>
        <w:t xml:space="preserve">.  He is considering two work opportunities and wants to know the income tax and national insurance consequences of both as well as any other tax or financial issues he should be aware of. </w:t>
      </w:r>
    </w:p>
    <w:p w:rsidR="00FB30A4" w:rsidRDefault="00FB30A4" w:rsidP="00485B1E">
      <w:pPr>
        <w:autoSpaceDE w:val="0"/>
        <w:autoSpaceDN w:val="0"/>
        <w:adjustRightInd w:val="0"/>
        <w:spacing w:line="240" w:lineRule="auto"/>
        <w:ind w:firstLine="0"/>
        <w:rPr>
          <w:rFonts w:ascii="Calibri" w:hAnsi="Calibri" w:cs="Calibri"/>
        </w:rPr>
      </w:pPr>
    </w:p>
    <w:p w:rsidR="002B7AB9" w:rsidRDefault="002B7AB9" w:rsidP="00485B1E">
      <w:pPr>
        <w:autoSpaceDE w:val="0"/>
        <w:autoSpaceDN w:val="0"/>
        <w:adjustRightInd w:val="0"/>
        <w:spacing w:line="240" w:lineRule="auto"/>
        <w:ind w:firstLine="0"/>
        <w:rPr>
          <w:rFonts w:ascii="Calibri" w:hAnsi="Calibri" w:cs="Calibri"/>
        </w:rPr>
      </w:pPr>
      <w:r>
        <w:rPr>
          <w:rFonts w:ascii="Calibri" w:hAnsi="Calibri" w:cs="Calibri"/>
        </w:rPr>
        <w:t xml:space="preserve">The first opportunity is an employment option which he would start on 6 </w:t>
      </w:r>
      <w:r w:rsidR="00FB30A4">
        <w:rPr>
          <w:rFonts w:ascii="Calibri" w:hAnsi="Calibri" w:cs="Calibri"/>
        </w:rPr>
        <w:t>April 2014</w:t>
      </w:r>
      <w:r>
        <w:rPr>
          <w:rFonts w:ascii="Calibri" w:hAnsi="Calibri" w:cs="Calibri"/>
        </w:rPr>
        <w:t>. The second opportunity is to be self-employed whic</w:t>
      </w:r>
      <w:r w:rsidR="00FB30A4">
        <w:rPr>
          <w:rFonts w:ascii="Calibri" w:hAnsi="Calibri" w:cs="Calibri"/>
        </w:rPr>
        <w:t>h he would start on 1 April 2014</w:t>
      </w:r>
      <w:r>
        <w:rPr>
          <w:rFonts w:ascii="Calibri" w:hAnsi="Calibri" w:cs="Calibri"/>
        </w:rPr>
        <w:t>.</w:t>
      </w:r>
    </w:p>
    <w:p w:rsidR="00ED2C44" w:rsidRDefault="00ED2C44" w:rsidP="00485B1E">
      <w:pPr>
        <w:autoSpaceDE w:val="0"/>
        <w:autoSpaceDN w:val="0"/>
        <w:adjustRightInd w:val="0"/>
        <w:spacing w:line="240" w:lineRule="auto"/>
        <w:ind w:firstLine="0"/>
        <w:rPr>
          <w:rFonts w:ascii="Calibri" w:hAnsi="Calibri" w:cs="Calibri"/>
        </w:rPr>
      </w:pPr>
    </w:p>
    <w:p w:rsidR="00ED2C44" w:rsidRDefault="00ED2C44" w:rsidP="00485B1E">
      <w:pPr>
        <w:autoSpaceDE w:val="0"/>
        <w:autoSpaceDN w:val="0"/>
        <w:adjustRightInd w:val="0"/>
        <w:spacing w:line="240" w:lineRule="auto"/>
        <w:ind w:firstLine="0"/>
        <w:rPr>
          <w:rFonts w:ascii="Calibri" w:hAnsi="Calibri" w:cs="Calibri"/>
        </w:rPr>
      </w:pPr>
      <w:r>
        <w:rPr>
          <w:rFonts w:ascii="Calibri" w:hAnsi="Calibri" w:cs="Calibri"/>
        </w:rPr>
        <w:t>Graham also has income from property, the tax consequences of which need to be calculated.</w:t>
      </w:r>
    </w:p>
    <w:p w:rsidR="00FB30A4" w:rsidRDefault="00FB30A4" w:rsidP="00485B1E">
      <w:pPr>
        <w:autoSpaceDE w:val="0"/>
        <w:autoSpaceDN w:val="0"/>
        <w:adjustRightInd w:val="0"/>
        <w:spacing w:line="240" w:lineRule="auto"/>
        <w:ind w:firstLine="0"/>
        <w:rPr>
          <w:rFonts w:ascii="Calibri" w:hAnsi="Calibri" w:cs="Calibri"/>
        </w:rPr>
      </w:pPr>
    </w:p>
    <w:p w:rsidR="002B7AB9" w:rsidRDefault="002B7AB9" w:rsidP="00485B1E">
      <w:pPr>
        <w:autoSpaceDE w:val="0"/>
        <w:autoSpaceDN w:val="0"/>
        <w:adjustRightInd w:val="0"/>
        <w:spacing w:line="240" w:lineRule="auto"/>
        <w:ind w:firstLine="0"/>
        <w:rPr>
          <w:rFonts w:ascii="Calibri" w:hAnsi="Calibri" w:cs="Calibri"/>
        </w:rPr>
      </w:pPr>
      <w:r>
        <w:rPr>
          <w:rFonts w:ascii="Calibri" w:hAnsi="Calibri" w:cs="Calibri"/>
        </w:rPr>
        <w:t>You should bear in mind throughout this assessment that you are employed by a reputable firm of accountants with ethical standards.  If you identify any issues of ethical uncertainty in your advice, please explicitly state what these uncertainties are and what steps you suggest to resolve them.</w:t>
      </w:r>
    </w:p>
    <w:p w:rsidR="00A3147A" w:rsidRDefault="00A3147A" w:rsidP="00485B1E">
      <w:pPr>
        <w:autoSpaceDE w:val="0"/>
        <w:autoSpaceDN w:val="0"/>
        <w:adjustRightInd w:val="0"/>
        <w:spacing w:line="240" w:lineRule="auto"/>
        <w:ind w:firstLine="0"/>
        <w:rPr>
          <w:rFonts w:ascii="Calibri-Bold" w:hAnsi="Calibri-Bold" w:cs="Calibri-Bold"/>
          <w:b/>
          <w:bCs/>
        </w:rPr>
      </w:pPr>
    </w:p>
    <w:p w:rsidR="00FB30A4" w:rsidRPr="00FB30A4"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 xml:space="preserve">Your assessment must be produced as a word processed document (printed) and submitted to the Transactions Desk, </w:t>
      </w:r>
      <w:proofErr w:type="spellStart"/>
      <w:r>
        <w:rPr>
          <w:rFonts w:ascii="Calibri-Bold" w:hAnsi="Calibri-Bold" w:cs="Calibri-Bold"/>
          <w:b/>
          <w:bCs/>
        </w:rPr>
        <w:t>Aldham</w:t>
      </w:r>
      <w:proofErr w:type="spellEnd"/>
      <w:r>
        <w:rPr>
          <w:rFonts w:ascii="Calibri-Bold" w:hAnsi="Calibri-Bold" w:cs="Calibri-Bold"/>
          <w:b/>
          <w:bCs/>
        </w:rPr>
        <w:t xml:space="preserve"> </w:t>
      </w:r>
      <w:proofErr w:type="spellStart"/>
      <w:r>
        <w:rPr>
          <w:rFonts w:ascii="Calibri-Bold" w:hAnsi="Calibri-Bold" w:cs="Calibri-Bold"/>
          <w:b/>
          <w:bCs/>
        </w:rPr>
        <w:t>Robarts</w:t>
      </w:r>
      <w:proofErr w:type="spellEnd"/>
      <w:r>
        <w:rPr>
          <w:rFonts w:ascii="Calibri-Bold" w:hAnsi="Calibri-Bold" w:cs="Calibri-Bold"/>
          <w:b/>
          <w:bCs/>
        </w:rPr>
        <w:t xml:space="preserve"> Student Zone by 4 pm on </w:t>
      </w:r>
      <w:r w:rsidR="00FB30A4" w:rsidRPr="00FB30A4">
        <w:rPr>
          <w:rFonts w:ascii="Arial-BoldMT" w:hAnsi="Arial-BoldMT" w:cs="Arial-BoldMT"/>
          <w:b/>
          <w:bCs/>
        </w:rPr>
        <w:t>Thursday 13</w:t>
      </w:r>
      <w:r w:rsidRPr="00FB30A4">
        <w:rPr>
          <w:rFonts w:ascii="Arial-BoldMT" w:hAnsi="Arial-BoldMT" w:cs="Arial-BoldMT"/>
          <w:b/>
          <w:bCs/>
        </w:rPr>
        <w:t xml:space="preserve"> February 201</w:t>
      </w:r>
      <w:r w:rsidR="00FB30A4" w:rsidRPr="00FB30A4">
        <w:rPr>
          <w:rFonts w:ascii="Arial-BoldMT" w:hAnsi="Arial-BoldMT" w:cs="Arial-BoldMT"/>
          <w:b/>
          <w:bCs/>
        </w:rPr>
        <w:t>4</w:t>
      </w:r>
      <w:r w:rsidRPr="00FB30A4">
        <w:rPr>
          <w:rFonts w:ascii="Calibri-Bold" w:hAnsi="Calibri-Bold" w:cs="Calibri-Bold"/>
          <w:b/>
          <w:bCs/>
        </w:rPr>
        <w:t xml:space="preserve">. </w:t>
      </w:r>
    </w:p>
    <w:p w:rsidR="00FB30A4" w:rsidRPr="00FB30A4" w:rsidRDefault="00FB30A4" w:rsidP="002B7AB9">
      <w:pPr>
        <w:autoSpaceDE w:val="0"/>
        <w:autoSpaceDN w:val="0"/>
        <w:adjustRightInd w:val="0"/>
        <w:spacing w:line="240" w:lineRule="auto"/>
        <w:ind w:firstLine="0"/>
        <w:rPr>
          <w:rFonts w:ascii="Calibri-Bold" w:hAnsi="Calibri-Bold" w:cs="Calibri-Bold"/>
          <w:b/>
          <w:bCs/>
        </w:rPr>
      </w:pPr>
    </w:p>
    <w:p w:rsidR="002B7AB9" w:rsidRPr="00FB30A4" w:rsidRDefault="002B7AB9" w:rsidP="002B7AB9">
      <w:pPr>
        <w:autoSpaceDE w:val="0"/>
        <w:autoSpaceDN w:val="0"/>
        <w:adjustRightInd w:val="0"/>
        <w:spacing w:line="240" w:lineRule="auto"/>
        <w:ind w:firstLine="0"/>
        <w:rPr>
          <w:rFonts w:ascii="Calibri-BoldItalic" w:hAnsi="Calibri-BoldItalic" w:cs="Calibri-BoldItalic"/>
          <w:b/>
          <w:bCs/>
          <w:iCs/>
        </w:rPr>
      </w:pPr>
      <w:r w:rsidRPr="00FB30A4">
        <w:rPr>
          <w:rFonts w:ascii="Calibri-BoldItalic" w:hAnsi="Calibri-BoldItalic" w:cs="Calibri-BoldItalic"/>
          <w:b/>
          <w:bCs/>
          <w:iCs/>
        </w:rPr>
        <w:t>Handwritten assessments will not be marked.</w:t>
      </w:r>
    </w:p>
    <w:p w:rsidR="00FB30A4" w:rsidRDefault="00FB30A4"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 xml:space="preserve">In line with the policy for anonymous marking, your name and student number should not appear </w:t>
      </w:r>
      <w:r w:rsidR="004A2CCF">
        <w:rPr>
          <w:rFonts w:ascii="Calibri-Bold" w:hAnsi="Calibri-Bold" w:cs="Calibri-Bold"/>
          <w:b/>
          <w:bCs/>
        </w:rPr>
        <w:t xml:space="preserve">on </w:t>
      </w:r>
      <w:r>
        <w:rPr>
          <w:rFonts w:ascii="Calibri-Bold" w:hAnsi="Calibri-Bold" w:cs="Calibri-Bold"/>
          <w:b/>
          <w:bCs/>
        </w:rPr>
        <w:t>y</w:t>
      </w:r>
      <w:r w:rsidR="004A2CCF">
        <w:rPr>
          <w:rFonts w:ascii="Calibri-Bold" w:hAnsi="Calibri-Bold" w:cs="Calibri-Bold"/>
          <w:b/>
          <w:bCs/>
        </w:rPr>
        <w:t>our submitted document.  You should complete and</w:t>
      </w:r>
      <w:r w:rsidR="00B90323">
        <w:rPr>
          <w:rFonts w:ascii="Calibri-Bold" w:hAnsi="Calibri-Bold" w:cs="Calibri-Bold"/>
          <w:b/>
          <w:bCs/>
        </w:rPr>
        <w:t xml:space="preserve"> attach a </w:t>
      </w:r>
      <w:proofErr w:type="gramStart"/>
      <w:r>
        <w:rPr>
          <w:rFonts w:ascii="Calibri-Bold" w:hAnsi="Calibri-Bold" w:cs="Calibri-Bold"/>
          <w:b/>
          <w:bCs/>
        </w:rPr>
        <w:t>Coursework  Cover</w:t>
      </w:r>
      <w:proofErr w:type="gramEnd"/>
      <w:r>
        <w:rPr>
          <w:rFonts w:ascii="Calibri-Bold" w:hAnsi="Calibri-Bold" w:cs="Calibri-Bold"/>
          <w:b/>
          <w:bCs/>
        </w:rPr>
        <w:t xml:space="preserve">  Submission sheet when you submit your coursework at the AR Student Zone.</w:t>
      </w: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B90323" w:rsidRDefault="00B90323" w:rsidP="002B7AB9">
      <w:pPr>
        <w:autoSpaceDE w:val="0"/>
        <w:autoSpaceDN w:val="0"/>
        <w:adjustRightInd w:val="0"/>
        <w:spacing w:line="240" w:lineRule="auto"/>
        <w:ind w:firstLine="0"/>
        <w:rPr>
          <w:rFonts w:ascii="Calibri-Bold" w:hAnsi="Calibri-Bold" w:cs="Calibri-Bold"/>
          <w:b/>
          <w:bCs/>
        </w:rPr>
      </w:pPr>
    </w:p>
    <w:p w:rsidR="002B7AB9" w:rsidRDefault="00B90323"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lastRenderedPageBreak/>
        <w:t>First</w:t>
      </w:r>
      <w:r w:rsidR="009023CF">
        <w:rPr>
          <w:rFonts w:ascii="Calibri-Bold" w:hAnsi="Calibri-Bold" w:cs="Calibri-Bold"/>
          <w:b/>
          <w:bCs/>
        </w:rPr>
        <w:t xml:space="preserve"> o</w:t>
      </w:r>
      <w:r w:rsidR="002B7AB9">
        <w:rPr>
          <w:rFonts w:ascii="Calibri-Bold" w:hAnsi="Calibri-Bold" w:cs="Calibri-Bold"/>
          <w:b/>
          <w:bCs/>
        </w:rPr>
        <w:t>pportunity - Employment</w:t>
      </w:r>
    </w:p>
    <w:p w:rsidR="00FB30A4" w:rsidRDefault="00FB30A4" w:rsidP="002B7AB9">
      <w:pPr>
        <w:autoSpaceDE w:val="0"/>
        <w:autoSpaceDN w:val="0"/>
        <w:adjustRightInd w:val="0"/>
        <w:spacing w:line="240" w:lineRule="auto"/>
        <w:ind w:firstLine="0"/>
        <w:rPr>
          <w:rFonts w:ascii="Calibri" w:hAnsi="Calibri" w:cs="Calibri"/>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Graham has been offered another job in a different part of the country which he will start on 6 April </w:t>
      </w:r>
    </w:p>
    <w:p w:rsidR="002B7AB9" w:rsidRDefault="009023CF" w:rsidP="002B7AB9">
      <w:pPr>
        <w:autoSpaceDE w:val="0"/>
        <w:autoSpaceDN w:val="0"/>
        <w:adjustRightInd w:val="0"/>
        <w:spacing w:line="240" w:lineRule="auto"/>
        <w:ind w:firstLine="0"/>
        <w:rPr>
          <w:rFonts w:ascii="Calibri" w:hAnsi="Calibri" w:cs="Calibri"/>
        </w:rPr>
      </w:pPr>
      <w:proofErr w:type="gramStart"/>
      <w:r>
        <w:rPr>
          <w:rFonts w:ascii="Calibri" w:hAnsi="Calibri" w:cs="Calibri"/>
        </w:rPr>
        <w:t>2014</w:t>
      </w:r>
      <w:r w:rsidR="002B7AB9">
        <w:rPr>
          <w:rFonts w:ascii="Calibri" w:hAnsi="Calibri" w:cs="Calibri"/>
        </w:rPr>
        <w:t>, on the followin</w:t>
      </w:r>
      <w:r>
        <w:rPr>
          <w:rFonts w:ascii="Calibri" w:hAnsi="Calibri" w:cs="Calibri"/>
        </w:rPr>
        <w:t>g terms.</w:t>
      </w:r>
      <w:proofErr w:type="gramEnd"/>
      <w:r>
        <w:rPr>
          <w:rFonts w:ascii="Calibri" w:hAnsi="Calibri" w:cs="Calibri"/>
        </w:rPr>
        <w:t xml:space="preserve"> In the tax year 2014-15</w:t>
      </w:r>
      <w:r w:rsidR="002B7AB9">
        <w:rPr>
          <w:rFonts w:ascii="Calibri" w:hAnsi="Calibri" w:cs="Calibri"/>
        </w:rPr>
        <w:t xml:space="preserve"> he will receive or pay:</w:t>
      </w:r>
    </w:p>
    <w:p w:rsidR="002D5252" w:rsidRDefault="002D5252" w:rsidP="002B7AB9">
      <w:pPr>
        <w:autoSpaceDE w:val="0"/>
        <w:autoSpaceDN w:val="0"/>
        <w:adjustRightInd w:val="0"/>
        <w:spacing w:line="240" w:lineRule="auto"/>
        <w:ind w:firstLine="0"/>
        <w:rPr>
          <w:rFonts w:ascii="Calibri" w:hAnsi="Calibri" w:cs="Calibri"/>
        </w:rPr>
      </w:pPr>
    </w:p>
    <w:p w:rsidR="002B7AB9" w:rsidRPr="009023CF" w:rsidRDefault="002B7AB9" w:rsidP="009023CF">
      <w:pPr>
        <w:pStyle w:val="ListParagraph"/>
        <w:numPr>
          <w:ilvl w:val="0"/>
          <w:numId w:val="2"/>
        </w:numPr>
        <w:autoSpaceDE w:val="0"/>
        <w:autoSpaceDN w:val="0"/>
        <w:adjustRightInd w:val="0"/>
        <w:spacing w:line="240" w:lineRule="auto"/>
        <w:rPr>
          <w:rFonts w:ascii="Calibri" w:hAnsi="Calibri" w:cs="Calibri"/>
        </w:rPr>
      </w:pPr>
      <w:r w:rsidRPr="009023CF">
        <w:rPr>
          <w:rFonts w:ascii="Calibri" w:hAnsi="Calibri" w:cs="Calibri"/>
        </w:rPr>
        <w:t>Salary </w:t>
      </w:r>
      <w:r w:rsidR="009023CF">
        <w:rPr>
          <w:rFonts w:ascii="Calibri" w:hAnsi="Calibri" w:cs="Calibri"/>
        </w:rPr>
        <w:t>£</w:t>
      </w:r>
      <w:r w:rsidR="00485B1E">
        <w:rPr>
          <w:rFonts w:ascii="Calibri" w:hAnsi="Calibri" w:cs="Calibri"/>
        </w:rPr>
        <w:t>71</w:t>
      </w:r>
      <w:r w:rsidRPr="009023CF">
        <w:rPr>
          <w:rFonts w:ascii="Calibri" w:hAnsi="Calibri" w:cs="Calibri"/>
        </w:rPr>
        <w:t>,000</w:t>
      </w:r>
      <w:r w:rsidR="00485B1E">
        <w:rPr>
          <w:rFonts w:ascii="Calibri" w:hAnsi="Calibri" w:cs="Calibri"/>
        </w:rPr>
        <w:t>, PAYE deducted of £26,879.</w:t>
      </w:r>
    </w:p>
    <w:p w:rsidR="002B7AB9" w:rsidRPr="009023CF" w:rsidRDefault="00485B1E" w:rsidP="009023CF">
      <w:pPr>
        <w:pStyle w:val="ListParagraph"/>
        <w:numPr>
          <w:ilvl w:val="0"/>
          <w:numId w:val="2"/>
        </w:numPr>
        <w:autoSpaceDE w:val="0"/>
        <w:autoSpaceDN w:val="0"/>
        <w:adjustRightInd w:val="0"/>
        <w:spacing w:line="240" w:lineRule="auto"/>
        <w:rPr>
          <w:rFonts w:ascii="Calibri" w:hAnsi="Calibri" w:cs="Calibri"/>
        </w:rPr>
      </w:pPr>
      <w:proofErr w:type="gramStart"/>
      <w:r>
        <w:rPr>
          <w:rFonts w:ascii="Calibri" w:hAnsi="Calibri" w:cs="Calibri"/>
        </w:rPr>
        <w:t xml:space="preserve">Annual </w:t>
      </w:r>
      <w:r w:rsidR="002B7AB9" w:rsidRPr="009023CF">
        <w:rPr>
          <w:rFonts w:ascii="Calibri" w:hAnsi="Calibri" w:cs="Calibri"/>
        </w:rPr>
        <w:t xml:space="preserve"> bonus</w:t>
      </w:r>
      <w:proofErr w:type="gramEnd"/>
      <w:r w:rsidR="002B7AB9" w:rsidRPr="009023CF">
        <w:rPr>
          <w:rFonts w:ascii="Calibri" w:hAnsi="Calibri" w:cs="Calibri"/>
        </w:rPr>
        <w:t xml:space="preserve"> </w:t>
      </w:r>
      <w:r>
        <w:rPr>
          <w:rFonts w:ascii="Calibri" w:hAnsi="Calibri" w:cs="Calibri"/>
        </w:rPr>
        <w:t xml:space="preserve"> </w:t>
      </w:r>
      <w:r w:rsidR="009023CF">
        <w:rPr>
          <w:rFonts w:ascii="Calibri" w:hAnsi="Calibri" w:cs="Calibri"/>
        </w:rPr>
        <w:t>£</w:t>
      </w:r>
      <w:r w:rsidR="002B7AB9" w:rsidRPr="009023CF">
        <w:rPr>
          <w:rFonts w:ascii="Calibri" w:hAnsi="Calibri" w:cs="Calibri"/>
        </w:rPr>
        <w:t>5,000</w:t>
      </w:r>
      <w:r>
        <w:rPr>
          <w:rFonts w:ascii="Calibri" w:hAnsi="Calibri" w:cs="Calibri"/>
        </w:rPr>
        <w:t>.</w:t>
      </w:r>
      <w:r w:rsidR="002B7AB9" w:rsidRPr="009023CF">
        <w:rPr>
          <w:rFonts w:ascii="Calibri" w:hAnsi="Calibri" w:cs="Calibri"/>
        </w:rPr>
        <w:t xml:space="preserve"> </w:t>
      </w:r>
    </w:p>
    <w:p w:rsidR="002B7AB9" w:rsidRPr="00485B1E" w:rsidRDefault="002B7AB9" w:rsidP="00485B1E">
      <w:pPr>
        <w:pStyle w:val="ListParagraph"/>
        <w:numPr>
          <w:ilvl w:val="0"/>
          <w:numId w:val="2"/>
        </w:numPr>
        <w:autoSpaceDE w:val="0"/>
        <w:autoSpaceDN w:val="0"/>
        <w:adjustRightInd w:val="0"/>
        <w:spacing w:line="240" w:lineRule="auto"/>
        <w:rPr>
          <w:rFonts w:ascii="Calibri" w:hAnsi="Calibri" w:cs="Calibri"/>
        </w:rPr>
      </w:pPr>
      <w:r w:rsidRPr="00485B1E">
        <w:rPr>
          <w:rFonts w:ascii="Calibri" w:hAnsi="Calibri" w:cs="Calibri"/>
        </w:rPr>
        <w:t xml:space="preserve">A company car, to the value of </w:t>
      </w:r>
      <w:r w:rsidR="009023CF" w:rsidRPr="00485B1E">
        <w:rPr>
          <w:rFonts w:ascii="Calibri" w:hAnsi="Calibri" w:cs="Calibri"/>
        </w:rPr>
        <w:t>£</w:t>
      </w:r>
      <w:r w:rsidRPr="00485B1E">
        <w:rPr>
          <w:rFonts w:ascii="Calibri" w:hAnsi="Calibri" w:cs="Calibri"/>
        </w:rPr>
        <w:t xml:space="preserve">27,503 (list price), which will be </w:t>
      </w:r>
      <w:r w:rsidR="00485B1E" w:rsidRPr="00485B1E">
        <w:rPr>
          <w:rFonts w:ascii="Calibri" w:hAnsi="Calibri" w:cs="Calibri"/>
        </w:rPr>
        <w:t xml:space="preserve">1,800cc, </w:t>
      </w:r>
      <w:r w:rsidRPr="00485B1E">
        <w:rPr>
          <w:rFonts w:ascii="Calibri" w:hAnsi="Calibri" w:cs="Calibri"/>
        </w:rPr>
        <w:t>diesel and have CO2 emissions of 196g/km.  The employer will be able to purchase the car at a discount of 10%.</w:t>
      </w:r>
      <w:r w:rsidR="00485B1E" w:rsidRPr="00485B1E">
        <w:rPr>
          <w:rFonts w:ascii="Calibri" w:hAnsi="Calibri" w:cs="Calibri"/>
        </w:rPr>
        <w:t xml:space="preserve"> Graham will drive 18,000 miles per year, 70% will be business miles.</w:t>
      </w:r>
    </w:p>
    <w:p w:rsidR="002B7AB9" w:rsidRPr="00485B1E" w:rsidRDefault="002B7AB9" w:rsidP="00485B1E">
      <w:pPr>
        <w:pStyle w:val="ListParagraph"/>
        <w:numPr>
          <w:ilvl w:val="0"/>
          <w:numId w:val="2"/>
        </w:numPr>
        <w:autoSpaceDE w:val="0"/>
        <w:autoSpaceDN w:val="0"/>
        <w:adjustRightInd w:val="0"/>
        <w:spacing w:line="240" w:lineRule="auto"/>
        <w:rPr>
          <w:rFonts w:ascii="Calibri" w:hAnsi="Calibri" w:cs="Calibri"/>
        </w:rPr>
      </w:pPr>
      <w:r w:rsidRPr="00485B1E">
        <w:rPr>
          <w:rFonts w:ascii="Calibri" w:hAnsi="Calibri" w:cs="Calibri"/>
        </w:rPr>
        <w:t>The employer will pay all the running costs of the car, including diesel for private use.  Graham will be required to contribute toward</w:t>
      </w:r>
      <w:r w:rsidR="002D5252" w:rsidRPr="00485B1E">
        <w:rPr>
          <w:rFonts w:ascii="Calibri" w:hAnsi="Calibri" w:cs="Calibri"/>
        </w:rPr>
        <w:t xml:space="preserve">s these costs in the amount </w:t>
      </w:r>
      <w:proofErr w:type="gramStart"/>
      <w:r w:rsidR="002D5252" w:rsidRPr="00485B1E">
        <w:rPr>
          <w:rFonts w:ascii="Calibri" w:hAnsi="Calibri" w:cs="Calibri"/>
        </w:rPr>
        <w:t>of  £</w:t>
      </w:r>
      <w:proofErr w:type="gramEnd"/>
      <w:r w:rsidRPr="00485B1E">
        <w:rPr>
          <w:rFonts w:ascii="Calibri" w:hAnsi="Calibri" w:cs="Calibri"/>
        </w:rPr>
        <w:t xml:space="preserve">70 per month towards the car running costs, and </w:t>
      </w:r>
      <w:r w:rsidR="00485B1E">
        <w:rPr>
          <w:rFonts w:ascii="Calibri" w:hAnsi="Calibri" w:cs="Calibri"/>
        </w:rPr>
        <w:t>£</w:t>
      </w:r>
      <w:r w:rsidRPr="00485B1E">
        <w:rPr>
          <w:rFonts w:ascii="Calibri" w:hAnsi="Calibri" w:cs="Calibri"/>
        </w:rPr>
        <w:t>35 per month towards the cost of private fuel.</w:t>
      </w:r>
    </w:p>
    <w:p w:rsidR="002B7AB9" w:rsidRPr="00485B1E" w:rsidRDefault="009023CF" w:rsidP="00485B1E">
      <w:pPr>
        <w:pStyle w:val="ListParagraph"/>
        <w:numPr>
          <w:ilvl w:val="0"/>
          <w:numId w:val="2"/>
        </w:numPr>
        <w:autoSpaceDE w:val="0"/>
        <w:autoSpaceDN w:val="0"/>
        <w:adjustRightInd w:val="0"/>
        <w:spacing w:line="240" w:lineRule="auto"/>
        <w:rPr>
          <w:rFonts w:ascii="Calibri" w:hAnsi="Calibri" w:cs="Calibri"/>
        </w:rPr>
      </w:pPr>
      <w:r w:rsidRPr="00485B1E">
        <w:rPr>
          <w:rFonts w:ascii="Calibri" w:hAnsi="Calibri" w:cs="Calibri"/>
        </w:rPr>
        <w:t>On 6 August 2014</w:t>
      </w:r>
      <w:r w:rsidR="002B7AB9" w:rsidRPr="00485B1E">
        <w:rPr>
          <w:rFonts w:ascii="Calibri" w:hAnsi="Calibri" w:cs="Calibri"/>
        </w:rPr>
        <w:t>, the employer will give Graham a loan to help him purchase furniture for the house he w</w:t>
      </w:r>
      <w:r w:rsidRPr="00485B1E">
        <w:rPr>
          <w:rFonts w:ascii="Calibri" w:hAnsi="Calibri" w:cs="Calibri"/>
        </w:rPr>
        <w:t>ill move to.  The loan will be £</w:t>
      </w:r>
      <w:r w:rsidR="002B7AB9" w:rsidRPr="00485B1E">
        <w:rPr>
          <w:rFonts w:ascii="Calibri" w:hAnsi="Calibri" w:cs="Calibri"/>
        </w:rPr>
        <w:t>12,000 and interest will be charged at 1.5%.</w:t>
      </w:r>
      <w:r w:rsidR="00485B1E">
        <w:rPr>
          <w:rFonts w:ascii="Calibri" w:hAnsi="Calibri" w:cs="Calibri"/>
        </w:rPr>
        <w:t xml:space="preserve"> The official rate of interest is 4%.</w:t>
      </w:r>
    </w:p>
    <w:p w:rsidR="002B7AB9" w:rsidRPr="009023CF" w:rsidRDefault="002B7AB9" w:rsidP="009023CF">
      <w:pPr>
        <w:pStyle w:val="ListParagraph"/>
        <w:numPr>
          <w:ilvl w:val="0"/>
          <w:numId w:val="3"/>
        </w:numPr>
        <w:autoSpaceDE w:val="0"/>
        <w:autoSpaceDN w:val="0"/>
        <w:adjustRightInd w:val="0"/>
        <w:spacing w:line="240" w:lineRule="auto"/>
        <w:rPr>
          <w:rFonts w:ascii="Calibri" w:hAnsi="Calibri" w:cs="Calibri"/>
        </w:rPr>
      </w:pPr>
      <w:r w:rsidRPr="009023CF">
        <w:rPr>
          <w:rFonts w:ascii="Calibri" w:hAnsi="Calibri" w:cs="Calibri"/>
        </w:rPr>
        <w:t xml:space="preserve">Graham will receive a contribution towards his removal expenses of </w:t>
      </w:r>
      <w:r w:rsidR="009023CF">
        <w:rPr>
          <w:rFonts w:ascii="Calibri" w:hAnsi="Calibri" w:cs="Calibri"/>
        </w:rPr>
        <w:t>£</w:t>
      </w:r>
      <w:r w:rsidRPr="009023CF">
        <w:rPr>
          <w:rFonts w:ascii="Calibri" w:hAnsi="Calibri" w:cs="Calibri"/>
        </w:rPr>
        <w:t>14,000.</w:t>
      </w:r>
    </w:p>
    <w:p w:rsidR="002B7AB9" w:rsidRPr="009023CF" w:rsidRDefault="002B7AB9" w:rsidP="009023CF">
      <w:pPr>
        <w:pStyle w:val="ListParagraph"/>
        <w:numPr>
          <w:ilvl w:val="0"/>
          <w:numId w:val="3"/>
        </w:numPr>
        <w:autoSpaceDE w:val="0"/>
        <w:autoSpaceDN w:val="0"/>
        <w:adjustRightInd w:val="0"/>
        <w:spacing w:line="240" w:lineRule="auto"/>
        <w:rPr>
          <w:rFonts w:ascii="Calibri" w:hAnsi="Calibri" w:cs="Calibri"/>
        </w:rPr>
      </w:pPr>
      <w:r w:rsidRPr="009023CF">
        <w:rPr>
          <w:rFonts w:ascii="Calibri" w:hAnsi="Calibri" w:cs="Calibri"/>
        </w:rPr>
        <w:t xml:space="preserve">He will get the use of a mobile telephone with a contract value of </w:t>
      </w:r>
      <w:r w:rsidR="009023CF" w:rsidRPr="009023CF">
        <w:rPr>
          <w:rFonts w:ascii="Calibri" w:hAnsi="Calibri" w:cs="Calibri"/>
        </w:rPr>
        <w:t>£</w:t>
      </w:r>
      <w:r w:rsidRPr="009023CF">
        <w:rPr>
          <w:rFonts w:ascii="Calibri" w:hAnsi="Calibri" w:cs="Calibri"/>
        </w:rPr>
        <w:t>80 per month.</w:t>
      </w:r>
    </w:p>
    <w:p w:rsidR="002B7AB9" w:rsidRPr="00485B1E" w:rsidRDefault="002B7AB9" w:rsidP="00485B1E">
      <w:pPr>
        <w:pStyle w:val="ListParagraph"/>
        <w:numPr>
          <w:ilvl w:val="0"/>
          <w:numId w:val="3"/>
        </w:numPr>
        <w:autoSpaceDE w:val="0"/>
        <w:autoSpaceDN w:val="0"/>
        <w:adjustRightInd w:val="0"/>
        <w:spacing w:line="240" w:lineRule="auto"/>
        <w:rPr>
          <w:rFonts w:ascii="Calibri" w:hAnsi="Calibri" w:cs="Calibri"/>
        </w:rPr>
      </w:pPr>
      <w:r w:rsidRPr="00485B1E">
        <w:rPr>
          <w:rFonts w:ascii="Calibri" w:hAnsi="Calibri" w:cs="Calibri"/>
        </w:rPr>
        <w:t xml:space="preserve">The company gives staff an annual staff party, the </w:t>
      </w:r>
      <w:r w:rsidR="009023CF" w:rsidRPr="00485B1E">
        <w:rPr>
          <w:rFonts w:ascii="Calibri" w:hAnsi="Calibri" w:cs="Calibri"/>
        </w:rPr>
        <w:t>cost of which is usually about £</w:t>
      </w:r>
      <w:r w:rsidRPr="00485B1E">
        <w:rPr>
          <w:rFonts w:ascii="Calibri" w:hAnsi="Calibri" w:cs="Calibri"/>
        </w:rPr>
        <w:t>200 per head. Both Graham and his wife will attend.</w:t>
      </w:r>
    </w:p>
    <w:p w:rsidR="002B7AB9" w:rsidRPr="00485B1E" w:rsidRDefault="002B7AB9" w:rsidP="00485B1E">
      <w:pPr>
        <w:pStyle w:val="ListParagraph"/>
        <w:numPr>
          <w:ilvl w:val="0"/>
          <w:numId w:val="3"/>
        </w:numPr>
        <w:autoSpaceDE w:val="0"/>
        <w:autoSpaceDN w:val="0"/>
        <w:adjustRightInd w:val="0"/>
        <w:spacing w:line="240" w:lineRule="auto"/>
        <w:rPr>
          <w:rFonts w:ascii="Calibri" w:hAnsi="Calibri" w:cs="Calibri"/>
        </w:rPr>
      </w:pPr>
      <w:r w:rsidRPr="00485B1E">
        <w:rPr>
          <w:rFonts w:ascii="Calibri" w:hAnsi="Calibri" w:cs="Calibri"/>
        </w:rPr>
        <w:t>The company will pay his annual subscripti</w:t>
      </w:r>
      <w:r w:rsidR="009023CF" w:rsidRPr="00485B1E">
        <w:rPr>
          <w:rFonts w:ascii="Calibri" w:hAnsi="Calibri" w:cs="Calibri"/>
        </w:rPr>
        <w:t xml:space="preserve">on to the Institute of </w:t>
      </w:r>
      <w:r w:rsidRPr="00485B1E">
        <w:rPr>
          <w:rFonts w:ascii="Calibri" w:hAnsi="Calibri" w:cs="Calibri"/>
        </w:rPr>
        <w:t>Engineering, a recognised HMRC professional body, costing</w:t>
      </w:r>
      <w:r w:rsidR="009023CF" w:rsidRPr="00485B1E">
        <w:rPr>
          <w:rFonts w:ascii="Calibri" w:hAnsi="Calibri" w:cs="Calibri"/>
        </w:rPr>
        <w:t xml:space="preserve"> £</w:t>
      </w:r>
      <w:r w:rsidRPr="00485B1E">
        <w:rPr>
          <w:rFonts w:ascii="Calibri" w:hAnsi="Calibri" w:cs="Calibri"/>
        </w:rPr>
        <w:t>375.</w:t>
      </w:r>
    </w:p>
    <w:p w:rsidR="002B7AB9" w:rsidRPr="00485B1E" w:rsidRDefault="002B7AB9" w:rsidP="00485B1E">
      <w:pPr>
        <w:pStyle w:val="ListParagraph"/>
        <w:numPr>
          <w:ilvl w:val="0"/>
          <w:numId w:val="3"/>
        </w:numPr>
        <w:autoSpaceDE w:val="0"/>
        <w:autoSpaceDN w:val="0"/>
        <w:adjustRightInd w:val="0"/>
        <w:spacing w:line="240" w:lineRule="auto"/>
        <w:rPr>
          <w:rFonts w:ascii="Calibri" w:hAnsi="Calibri" w:cs="Calibri"/>
        </w:rPr>
      </w:pPr>
      <w:r w:rsidRPr="00485B1E">
        <w:rPr>
          <w:rFonts w:ascii="Calibri" w:hAnsi="Calibri" w:cs="Calibri"/>
        </w:rPr>
        <w:t xml:space="preserve">The company will loan him a computer for use at home. The computer will cost </w:t>
      </w:r>
      <w:r w:rsidR="009023CF" w:rsidRPr="00485B1E">
        <w:rPr>
          <w:rFonts w:ascii="Calibri" w:hAnsi="Calibri" w:cs="Calibri"/>
        </w:rPr>
        <w:t>£</w:t>
      </w:r>
      <w:r w:rsidRPr="00485B1E">
        <w:rPr>
          <w:rFonts w:ascii="Calibri" w:hAnsi="Calibri" w:cs="Calibri"/>
        </w:rPr>
        <w:t>1</w:t>
      </w:r>
      <w:r w:rsidR="009023CF" w:rsidRPr="00485B1E">
        <w:rPr>
          <w:rFonts w:ascii="Calibri" w:hAnsi="Calibri" w:cs="Calibri"/>
        </w:rPr>
        <w:t>,</w:t>
      </w:r>
      <w:r w:rsidRPr="00485B1E">
        <w:rPr>
          <w:rFonts w:ascii="Calibri" w:hAnsi="Calibri" w:cs="Calibri"/>
        </w:rPr>
        <w:t>500 and will be for his personal use.</w:t>
      </w:r>
    </w:p>
    <w:p w:rsidR="002B7AB9" w:rsidRPr="00485B1E" w:rsidRDefault="002B7AB9" w:rsidP="00485B1E">
      <w:pPr>
        <w:pStyle w:val="ListParagraph"/>
        <w:numPr>
          <w:ilvl w:val="0"/>
          <w:numId w:val="3"/>
        </w:numPr>
        <w:autoSpaceDE w:val="0"/>
        <w:autoSpaceDN w:val="0"/>
        <w:adjustRightInd w:val="0"/>
        <w:spacing w:line="240" w:lineRule="auto"/>
        <w:rPr>
          <w:rFonts w:ascii="Calibri" w:hAnsi="Calibri" w:cs="Calibri"/>
        </w:rPr>
      </w:pPr>
      <w:r w:rsidRPr="00485B1E">
        <w:rPr>
          <w:rFonts w:ascii="Calibri" w:hAnsi="Calibri" w:cs="Calibri"/>
        </w:rPr>
        <w:t xml:space="preserve">The employer will pay a golf club membership subscription for him of </w:t>
      </w:r>
      <w:r w:rsidR="009023CF" w:rsidRPr="00485B1E">
        <w:rPr>
          <w:rFonts w:ascii="Calibri" w:hAnsi="Calibri" w:cs="Calibri"/>
        </w:rPr>
        <w:t>£</w:t>
      </w:r>
      <w:r w:rsidRPr="00485B1E">
        <w:rPr>
          <w:rFonts w:ascii="Calibri" w:hAnsi="Calibri" w:cs="Calibri"/>
        </w:rPr>
        <w:t xml:space="preserve">1,000 during </w:t>
      </w:r>
      <w:r w:rsidR="009023CF" w:rsidRPr="00485B1E">
        <w:rPr>
          <w:rFonts w:ascii="Calibri" w:hAnsi="Calibri" w:cs="Calibri"/>
        </w:rPr>
        <w:t>2014-15</w:t>
      </w:r>
      <w:r w:rsidRPr="00485B1E">
        <w:rPr>
          <w:rFonts w:ascii="Calibri" w:hAnsi="Calibri" w:cs="Calibri"/>
        </w:rPr>
        <w:t>.</w:t>
      </w:r>
    </w:p>
    <w:p w:rsidR="00FB30A4" w:rsidRPr="00485B1E" w:rsidRDefault="002B7AB9" w:rsidP="00485B1E">
      <w:pPr>
        <w:pStyle w:val="ListParagraph"/>
        <w:numPr>
          <w:ilvl w:val="0"/>
          <w:numId w:val="3"/>
        </w:numPr>
        <w:autoSpaceDE w:val="0"/>
        <w:autoSpaceDN w:val="0"/>
        <w:adjustRightInd w:val="0"/>
        <w:spacing w:line="240" w:lineRule="auto"/>
        <w:rPr>
          <w:rFonts w:ascii="Calibri" w:hAnsi="Calibri" w:cs="Calibri"/>
        </w:rPr>
      </w:pPr>
      <w:r w:rsidRPr="00485B1E">
        <w:rPr>
          <w:rFonts w:ascii="Calibri" w:hAnsi="Calibri" w:cs="Calibri"/>
        </w:rPr>
        <w:t xml:space="preserve">Graham will pay a pension contribution of </w:t>
      </w:r>
      <w:r w:rsidR="009023CF" w:rsidRPr="00485B1E">
        <w:rPr>
          <w:rFonts w:ascii="Calibri" w:hAnsi="Calibri" w:cs="Calibri"/>
        </w:rPr>
        <w:t>£</w:t>
      </w:r>
      <w:r w:rsidRPr="00485B1E">
        <w:rPr>
          <w:rFonts w:ascii="Calibri" w:hAnsi="Calibri" w:cs="Calibri"/>
        </w:rPr>
        <w:t>5,000, by way of deduction from his salary, into the HMRC approved occupational pension scheme operated by his new employer.</w:t>
      </w:r>
    </w:p>
    <w:p w:rsidR="002A695C" w:rsidRDefault="002A695C" w:rsidP="002A695C">
      <w:pPr>
        <w:autoSpaceDE w:val="0"/>
        <w:autoSpaceDN w:val="0"/>
        <w:adjustRightInd w:val="0"/>
        <w:spacing w:line="240" w:lineRule="auto"/>
        <w:ind w:firstLine="0"/>
        <w:rPr>
          <w:rFonts w:ascii="Calibri" w:hAnsi="Calibri" w:cs="Calibri"/>
        </w:rPr>
      </w:pPr>
    </w:p>
    <w:p w:rsidR="002A695C" w:rsidRDefault="002A695C" w:rsidP="002A695C">
      <w:pPr>
        <w:autoSpaceDE w:val="0"/>
        <w:autoSpaceDN w:val="0"/>
        <w:adjustRightInd w:val="0"/>
        <w:spacing w:line="240" w:lineRule="auto"/>
        <w:ind w:firstLine="0"/>
        <w:rPr>
          <w:rFonts w:ascii="Calibri" w:hAnsi="Calibri" w:cs="Calibri"/>
        </w:rPr>
      </w:pPr>
      <w:r>
        <w:rPr>
          <w:rFonts w:ascii="Calibri" w:hAnsi="Calibri" w:cs="Calibri"/>
        </w:rPr>
        <w:t>Other income:</w:t>
      </w:r>
    </w:p>
    <w:p w:rsidR="002A695C" w:rsidRDefault="002A695C" w:rsidP="002A695C">
      <w:pPr>
        <w:autoSpaceDE w:val="0"/>
        <w:autoSpaceDN w:val="0"/>
        <w:adjustRightInd w:val="0"/>
        <w:spacing w:line="240" w:lineRule="auto"/>
        <w:ind w:firstLine="0"/>
        <w:rPr>
          <w:rFonts w:ascii="Calibri" w:hAnsi="Calibri" w:cs="Calibri"/>
        </w:rPr>
      </w:pPr>
    </w:p>
    <w:p w:rsidR="002A695C" w:rsidRDefault="002A695C" w:rsidP="002A695C">
      <w:pPr>
        <w:autoSpaceDE w:val="0"/>
        <w:autoSpaceDN w:val="0"/>
        <w:adjustRightInd w:val="0"/>
        <w:spacing w:line="240" w:lineRule="auto"/>
        <w:ind w:firstLine="0"/>
        <w:rPr>
          <w:rFonts w:ascii="Calibri" w:hAnsi="Calibri" w:cs="Calibri"/>
        </w:rPr>
      </w:pPr>
      <w:r>
        <w:rPr>
          <w:rFonts w:ascii="Calibri" w:hAnsi="Calibri" w:cs="Calibri"/>
        </w:rPr>
        <w:t>Graham owns four properties which are let out. The following information relates to 2013-14:</w:t>
      </w:r>
    </w:p>
    <w:p w:rsidR="002A695C" w:rsidRDefault="002A695C" w:rsidP="002A695C">
      <w:pPr>
        <w:autoSpaceDE w:val="0"/>
        <w:autoSpaceDN w:val="0"/>
        <w:adjustRightInd w:val="0"/>
        <w:spacing w:line="240" w:lineRule="auto"/>
        <w:ind w:firstLine="0"/>
        <w:rPr>
          <w:rFonts w:ascii="Calibri" w:hAnsi="Calibri" w:cs="Calibri"/>
        </w:rPr>
      </w:pPr>
    </w:p>
    <w:p w:rsidR="002A695C" w:rsidRDefault="002A695C" w:rsidP="002A695C">
      <w:pPr>
        <w:autoSpaceDE w:val="0"/>
        <w:autoSpaceDN w:val="0"/>
        <w:adjustRightInd w:val="0"/>
        <w:spacing w:line="240" w:lineRule="auto"/>
        <w:ind w:firstLine="0"/>
        <w:rPr>
          <w:rFonts w:ascii="Calibri" w:hAnsi="Calibri" w:cs="Calibri"/>
        </w:rPr>
      </w:pPr>
      <w:r>
        <w:rPr>
          <w:rFonts w:ascii="Calibri" w:hAnsi="Calibri" w:cs="Calibri"/>
        </w:rPr>
        <w:t>Property 1 – House let out furnished throughout the year, monthly rent £575, payable in advance. During the year he paid council tax of £1,200 and insurance of £340 in connection with the property. He claims wear and tear allowance for this property.</w:t>
      </w:r>
    </w:p>
    <w:p w:rsidR="002A695C" w:rsidRDefault="002A695C" w:rsidP="002A695C">
      <w:pPr>
        <w:autoSpaceDE w:val="0"/>
        <w:autoSpaceDN w:val="0"/>
        <w:adjustRightInd w:val="0"/>
        <w:spacing w:line="240" w:lineRule="auto"/>
        <w:ind w:firstLine="0"/>
        <w:rPr>
          <w:rFonts w:ascii="Calibri" w:hAnsi="Calibri" w:cs="Calibri"/>
        </w:rPr>
      </w:pPr>
    </w:p>
    <w:p w:rsidR="002A695C" w:rsidRDefault="002A695C" w:rsidP="002A695C">
      <w:pPr>
        <w:autoSpaceDE w:val="0"/>
        <w:autoSpaceDN w:val="0"/>
        <w:adjustRightInd w:val="0"/>
        <w:spacing w:line="240" w:lineRule="auto"/>
        <w:ind w:firstLine="0"/>
        <w:rPr>
          <w:rFonts w:ascii="Calibri" w:hAnsi="Calibri" w:cs="Calibri"/>
        </w:rPr>
      </w:pPr>
      <w:r>
        <w:rPr>
          <w:rFonts w:ascii="Calibri" w:hAnsi="Calibri" w:cs="Calibri"/>
        </w:rPr>
        <w:t>Property 2 – House let out unfurnished. Property was purchased on 6 March 2013 and was empty until 30 June 2013. It was let out from 1 July 2013 to 31 January 2014 at monthly rent £710. On 31 January 2014 the tenant left owing three months rent that Graham was unable to recover. The property was not re-let before 5 April 2014. During the tax year Graham paid insurance of £290 and spent £670 on advertising for tenants. He also paid loan interest of £500 in respect of a loan that was taken out to purchase this property.</w:t>
      </w:r>
    </w:p>
    <w:p w:rsidR="00661E02" w:rsidRDefault="00661E02" w:rsidP="002A695C">
      <w:pPr>
        <w:autoSpaceDE w:val="0"/>
        <w:autoSpaceDN w:val="0"/>
        <w:adjustRightInd w:val="0"/>
        <w:spacing w:line="240" w:lineRule="auto"/>
        <w:ind w:firstLine="0"/>
        <w:rPr>
          <w:rFonts w:ascii="Calibri" w:hAnsi="Calibri" w:cs="Calibri"/>
        </w:rPr>
      </w:pPr>
    </w:p>
    <w:p w:rsidR="00661E02" w:rsidRDefault="00661E02" w:rsidP="002A695C">
      <w:pPr>
        <w:autoSpaceDE w:val="0"/>
        <w:autoSpaceDN w:val="0"/>
        <w:adjustRightInd w:val="0"/>
        <w:spacing w:line="240" w:lineRule="auto"/>
        <w:ind w:firstLine="0"/>
        <w:rPr>
          <w:rFonts w:ascii="Calibri" w:hAnsi="Calibri" w:cs="Calibri"/>
        </w:rPr>
      </w:pPr>
      <w:r>
        <w:rPr>
          <w:rFonts w:ascii="Calibri" w:hAnsi="Calibri" w:cs="Calibri"/>
        </w:rPr>
        <w:t>Property 3 – Leasehold office building that is let out unfurnished. Graham pays annual rent of £6,800, and did not pay a premium when he acquired the lease. On 6 April 2013 the property was let to a sub tenant, Graham received a premium of £15,000 for the grant of a five year lease. He also received annual rent of £4,600. He paid £360 for insurance re this property.</w:t>
      </w:r>
    </w:p>
    <w:p w:rsidR="00661E02" w:rsidRDefault="00661E02" w:rsidP="002A695C">
      <w:pPr>
        <w:autoSpaceDE w:val="0"/>
        <w:autoSpaceDN w:val="0"/>
        <w:adjustRightInd w:val="0"/>
        <w:spacing w:line="240" w:lineRule="auto"/>
        <w:ind w:firstLine="0"/>
        <w:rPr>
          <w:rFonts w:ascii="Calibri" w:hAnsi="Calibri" w:cs="Calibri"/>
        </w:rPr>
      </w:pPr>
    </w:p>
    <w:p w:rsidR="002A695C" w:rsidRDefault="00661E02" w:rsidP="002A695C">
      <w:pPr>
        <w:autoSpaceDE w:val="0"/>
        <w:autoSpaceDN w:val="0"/>
        <w:adjustRightInd w:val="0"/>
        <w:spacing w:line="240" w:lineRule="auto"/>
        <w:ind w:firstLine="0"/>
        <w:rPr>
          <w:rFonts w:ascii="Calibri" w:hAnsi="Calibri" w:cs="Calibri"/>
        </w:rPr>
      </w:pPr>
      <w:r>
        <w:rPr>
          <w:rFonts w:ascii="Calibri" w:hAnsi="Calibri" w:cs="Calibri"/>
        </w:rPr>
        <w:t>Property 4 – During 2013-14 Graham rented out one furnished room in his main residence. He received rent of £5,040 and incurred allowable expenditure of £1,140 in respect of the room. Graham calculates the taxable income for the furnished room on the most favourable basis</w:t>
      </w:r>
      <w:r w:rsidR="004873AD">
        <w:rPr>
          <w:rFonts w:ascii="Calibri" w:hAnsi="Calibri" w:cs="Calibri"/>
        </w:rPr>
        <w:t>.</w:t>
      </w:r>
    </w:p>
    <w:p w:rsidR="004873AD" w:rsidRDefault="004873AD" w:rsidP="002A695C">
      <w:pPr>
        <w:autoSpaceDE w:val="0"/>
        <w:autoSpaceDN w:val="0"/>
        <w:adjustRightInd w:val="0"/>
        <w:spacing w:line="240" w:lineRule="auto"/>
        <w:ind w:firstLine="0"/>
        <w:rPr>
          <w:rFonts w:ascii="Calibri" w:hAnsi="Calibri" w:cs="Calibri"/>
        </w:rPr>
      </w:pPr>
    </w:p>
    <w:p w:rsidR="004873AD" w:rsidRPr="004873AD" w:rsidRDefault="004873AD" w:rsidP="002A695C">
      <w:pPr>
        <w:autoSpaceDE w:val="0"/>
        <w:autoSpaceDN w:val="0"/>
        <w:adjustRightInd w:val="0"/>
        <w:spacing w:line="240" w:lineRule="auto"/>
        <w:ind w:firstLine="0"/>
        <w:rPr>
          <w:rFonts w:ascii="Calibri" w:hAnsi="Calibri" w:cs="Calibri"/>
        </w:rPr>
      </w:pPr>
      <w:r>
        <w:rPr>
          <w:rFonts w:ascii="Calibri" w:hAnsi="Calibri" w:cs="Calibri"/>
        </w:rPr>
        <w:t>Income from property should be calculated on an accruals basis.</w:t>
      </w:r>
    </w:p>
    <w:p w:rsidR="000551EE" w:rsidRPr="002A695C" w:rsidRDefault="000551EE" w:rsidP="002B7AB9">
      <w:pPr>
        <w:autoSpaceDE w:val="0"/>
        <w:autoSpaceDN w:val="0"/>
        <w:adjustRightInd w:val="0"/>
        <w:spacing w:line="240" w:lineRule="auto"/>
        <w:ind w:firstLine="0"/>
        <w:rPr>
          <w:rFonts w:cs="Calibri-Bold"/>
          <w:bCs/>
        </w:rPr>
      </w:pPr>
    </w:p>
    <w:p w:rsidR="000551EE" w:rsidRDefault="000551EE" w:rsidP="002B7AB9">
      <w:pPr>
        <w:autoSpaceDE w:val="0"/>
        <w:autoSpaceDN w:val="0"/>
        <w:adjustRightInd w:val="0"/>
        <w:spacing w:line="240" w:lineRule="auto"/>
        <w:ind w:firstLine="0"/>
        <w:rPr>
          <w:rFonts w:ascii="Calibri-Bold" w:hAnsi="Calibri-Bold" w:cs="Calibri-Bold"/>
          <w:b/>
          <w:bCs/>
        </w:rPr>
      </w:pPr>
    </w:p>
    <w:p w:rsidR="000551EE" w:rsidRDefault="000551EE" w:rsidP="002B7AB9">
      <w:pPr>
        <w:autoSpaceDE w:val="0"/>
        <w:autoSpaceDN w:val="0"/>
        <w:adjustRightInd w:val="0"/>
        <w:spacing w:line="240" w:lineRule="auto"/>
        <w:ind w:firstLine="0"/>
        <w:rPr>
          <w:rFonts w:ascii="Calibri-Bold" w:hAnsi="Calibri-Bold" w:cs="Calibri-Bold"/>
          <w:b/>
          <w:bCs/>
        </w:rPr>
      </w:pPr>
    </w:p>
    <w:p w:rsidR="004873AD" w:rsidRDefault="004873AD" w:rsidP="002B7AB9">
      <w:pPr>
        <w:autoSpaceDE w:val="0"/>
        <w:autoSpaceDN w:val="0"/>
        <w:adjustRightInd w:val="0"/>
        <w:spacing w:line="240" w:lineRule="auto"/>
        <w:ind w:firstLine="0"/>
        <w:rPr>
          <w:rFonts w:ascii="Calibri-Bold" w:hAnsi="Calibri-Bold" w:cs="Calibri-Bold"/>
          <w:b/>
          <w:bCs/>
        </w:rPr>
      </w:pPr>
    </w:p>
    <w:p w:rsidR="00D31FB2" w:rsidRDefault="00D31FB2" w:rsidP="002B7AB9">
      <w:pPr>
        <w:autoSpaceDE w:val="0"/>
        <w:autoSpaceDN w:val="0"/>
        <w:adjustRightInd w:val="0"/>
        <w:spacing w:line="240" w:lineRule="auto"/>
        <w:ind w:firstLine="0"/>
        <w:rPr>
          <w:rFonts w:ascii="Calibri-Bold" w:hAnsi="Calibri-Bold" w:cs="Calibri-Bold"/>
          <w:b/>
          <w:bCs/>
        </w:rPr>
      </w:pPr>
    </w:p>
    <w:p w:rsidR="004873AD" w:rsidRDefault="004873AD" w:rsidP="002B7AB9">
      <w:pPr>
        <w:autoSpaceDE w:val="0"/>
        <w:autoSpaceDN w:val="0"/>
        <w:adjustRightInd w:val="0"/>
        <w:spacing w:line="240" w:lineRule="auto"/>
        <w:ind w:firstLine="0"/>
        <w:rPr>
          <w:rFonts w:ascii="Calibri-Bold" w:hAnsi="Calibri-Bold" w:cs="Calibri-Bold"/>
          <w:b/>
          <w:bCs/>
        </w:rPr>
      </w:pPr>
    </w:p>
    <w:p w:rsidR="002B7AB9" w:rsidRDefault="000551EE"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lastRenderedPageBreak/>
        <w:t>Second o</w:t>
      </w:r>
      <w:r w:rsidR="002B7AB9">
        <w:rPr>
          <w:rFonts w:ascii="Calibri-Bold" w:hAnsi="Calibri-Bold" w:cs="Calibri-Bold"/>
          <w:b/>
          <w:bCs/>
        </w:rPr>
        <w:t>pportunity – Self-employed</w:t>
      </w:r>
    </w:p>
    <w:p w:rsidR="00FB30A4" w:rsidRDefault="00FB30A4" w:rsidP="002B7AB9">
      <w:pPr>
        <w:autoSpaceDE w:val="0"/>
        <w:autoSpaceDN w:val="0"/>
        <w:adjustRightInd w:val="0"/>
        <w:spacing w:line="240" w:lineRule="auto"/>
        <w:ind w:firstLine="0"/>
        <w:rPr>
          <w:rFonts w:ascii="Calibri" w:hAnsi="Calibri" w:cs="Calibri"/>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Alternatively Graham has the</w:t>
      </w:r>
      <w:r w:rsidR="000551EE">
        <w:rPr>
          <w:rFonts w:ascii="Calibri" w:hAnsi="Calibri" w:cs="Calibri"/>
        </w:rPr>
        <w:t xml:space="preserve"> chance to establish an </w:t>
      </w:r>
      <w:r>
        <w:rPr>
          <w:rFonts w:ascii="Calibri" w:hAnsi="Calibri" w:cs="Calibri"/>
        </w:rPr>
        <w:t xml:space="preserve">engineering consultancy. He would be his own boss, running the business as a sole trader. Graham has provided a projected Profit and Loss Account for the first </w:t>
      </w:r>
      <w:r w:rsidR="000551EE">
        <w:rPr>
          <w:rFonts w:ascii="Calibri" w:hAnsi="Calibri" w:cs="Calibri"/>
        </w:rPr>
        <w:t>year of trading to 31 March 2015</w:t>
      </w:r>
      <w:r>
        <w:rPr>
          <w:rFonts w:ascii="Calibri" w:hAnsi="Calibri" w:cs="Calibri"/>
        </w:rPr>
        <w:t>:</w:t>
      </w:r>
    </w:p>
    <w:p w:rsidR="000551EE" w:rsidRDefault="000551EE" w:rsidP="002B7AB9">
      <w:pPr>
        <w:autoSpaceDE w:val="0"/>
        <w:autoSpaceDN w:val="0"/>
        <w:adjustRightInd w:val="0"/>
        <w:spacing w:line="240" w:lineRule="auto"/>
        <w:ind w:firstLine="0"/>
        <w:rPr>
          <w:rFonts w:ascii="Calibri" w:hAnsi="Calibri" w:cs="Calibri"/>
        </w:rPr>
      </w:pPr>
    </w:p>
    <w:p w:rsidR="002B7AB9" w:rsidRDefault="000551EE"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Graham Robinson - Engineering</w:t>
      </w:r>
      <w:r w:rsidR="002B7AB9">
        <w:rPr>
          <w:rFonts w:ascii="Calibri-Bold" w:hAnsi="Calibri-Bold" w:cs="Calibri-Bold"/>
          <w:b/>
          <w:bCs/>
        </w:rPr>
        <w:t xml:space="preserve"> Consultant</w:t>
      </w:r>
    </w:p>
    <w:p w:rsidR="002B7AB9"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 xml:space="preserve">Projected Profit &amp; Loss Account </w:t>
      </w:r>
      <w:r w:rsidR="000551EE">
        <w:rPr>
          <w:rFonts w:ascii="Calibri-Bold" w:hAnsi="Calibri-Bold" w:cs="Calibri-Bold"/>
          <w:b/>
          <w:bCs/>
        </w:rPr>
        <w:t>for the Year Ending 31 March 2015</w:t>
      </w:r>
    </w:p>
    <w:p w:rsidR="000551EE" w:rsidRDefault="000551EE" w:rsidP="002B7AB9">
      <w:pPr>
        <w:autoSpaceDE w:val="0"/>
        <w:autoSpaceDN w:val="0"/>
        <w:adjustRightInd w:val="0"/>
        <w:spacing w:line="240" w:lineRule="auto"/>
        <w:ind w:firstLine="0"/>
        <w:rPr>
          <w:rFonts w:ascii="Calibri" w:hAnsi="Calibri" w:cs="Calibri"/>
        </w:rPr>
      </w:pPr>
    </w:p>
    <w:p w:rsidR="000551EE" w:rsidRDefault="000551EE" w:rsidP="002B7AB9">
      <w:pPr>
        <w:autoSpaceDE w:val="0"/>
        <w:autoSpaceDN w:val="0"/>
        <w:adjustRightInd w:val="0"/>
        <w:spacing w:line="240" w:lineRule="auto"/>
        <w:ind w:firstLine="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rPr>
        <w:tab/>
      </w:r>
      <w:r>
        <w:rPr>
          <w:rFonts w:ascii="Calibri" w:hAnsi="Calibri" w:cs="Calibri"/>
        </w:rPr>
        <w:tab/>
        <w:t>£</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Sales - Consultancy fees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sidR="00C84D61">
        <w:rPr>
          <w:rFonts w:ascii="Calibri" w:hAnsi="Calibri" w:cs="Calibri"/>
        </w:rPr>
        <w:t>131</w:t>
      </w:r>
      <w:r w:rsidR="000551EE">
        <w:rPr>
          <w:rFonts w:ascii="Calibri" w:hAnsi="Calibri" w:cs="Calibri"/>
        </w:rPr>
        <w:t>,</w:t>
      </w:r>
      <w:r>
        <w:rPr>
          <w:rFonts w:ascii="Calibri" w:hAnsi="Calibri" w:cs="Calibri"/>
        </w:rPr>
        <w:t>500</w:t>
      </w:r>
    </w:p>
    <w:p w:rsidR="0064202C" w:rsidRDefault="0064202C" w:rsidP="002B7AB9">
      <w:pPr>
        <w:autoSpaceDE w:val="0"/>
        <w:autoSpaceDN w:val="0"/>
        <w:adjustRightInd w:val="0"/>
        <w:spacing w:line="240" w:lineRule="auto"/>
        <w:ind w:firstLine="0"/>
        <w:rPr>
          <w:rFonts w:ascii="Calibri" w:hAnsi="Calibri" w:cs="Calibri"/>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Less: expenses</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Entertaining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2</w:t>
      </w:r>
      <w:r w:rsidR="000551EE">
        <w:rPr>
          <w:rFonts w:ascii="Calibri" w:hAnsi="Calibri" w:cs="Calibri"/>
        </w:rPr>
        <w:t>,</w:t>
      </w:r>
      <w:r>
        <w:rPr>
          <w:rFonts w:ascii="Calibri" w:hAnsi="Calibri" w:cs="Calibri"/>
        </w:rPr>
        <w:t>000</w:t>
      </w:r>
    </w:p>
    <w:p w:rsidR="002B7AB9" w:rsidRDefault="000551EE" w:rsidP="002B7AB9">
      <w:pPr>
        <w:autoSpaceDE w:val="0"/>
        <w:autoSpaceDN w:val="0"/>
        <w:adjustRightInd w:val="0"/>
        <w:spacing w:line="240" w:lineRule="auto"/>
        <w:ind w:firstLine="0"/>
        <w:rPr>
          <w:rFonts w:ascii="Calibri" w:hAnsi="Calibri" w:cs="Calibri"/>
        </w:rPr>
      </w:pPr>
      <w:r>
        <w:rPr>
          <w:rFonts w:ascii="Calibri" w:hAnsi="Calibri" w:cs="Calibri"/>
        </w:rPr>
        <w:t xml:space="preserve">Wages  </w:t>
      </w:r>
      <w:r w:rsidR="002B7AB9">
        <w:rPr>
          <w:rFonts w:ascii="Calibri" w:hAnsi="Calibri" w:cs="Calibri"/>
        </w:rPr>
        <w:t xml:space="preserve"> </w:t>
      </w:r>
      <w:r>
        <w:rPr>
          <w:rFonts w:ascii="Calibri" w:hAnsi="Calibri" w:cs="Calibri"/>
        </w:rPr>
        <w:tab/>
        <w:t xml:space="preserve">- </w:t>
      </w:r>
      <w:r w:rsidR="002B7AB9">
        <w:rPr>
          <w:rFonts w:ascii="Calibri" w:hAnsi="Calibri" w:cs="Calibri"/>
        </w:rPr>
        <w:t>wife (secretarial services)</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2B7AB9">
        <w:rPr>
          <w:rFonts w:ascii="Calibri" w:hAnsi="Calibri" w:cs="Calibri"/>
        </w:rPr>
        <w:t xml:space="preserve"> 8</w:t>
      </w:r>
      <w:r>
        <w:rPr>
          <w:rFonts w:ascii="Calibri" w:hAnsi="Calibri" w:cs="Calibri"/>
        </w:rPr>
        <w:t>,</w:t>
      </w:r>
      <w:r w:rsidR="002B7AB9">
        <w:rPr>
          <w:rFonts w:ascii="Calibri" w:hAnsi="Calibri" w:cs="Calibri"/>
        </w:rPr>
        <w:t>105</w:t>
      </w:r>
    </w:p>
    <w:p w:rsidR="002B7AB9" w:rsidRDefault="002B7AB9" w:rsidP="000551EE">
      <w:pPr>
        <w:autoSpaceDE w:val="0"/>
        <w:autoSpaceDN w:val="0"/>
        <w:adjustRightInd w:val="0"/>
        <w:spacing w:line="240" w:lineRule="auto"/>
        <w:ind w:left="720" w:firstLine="720"/>
        <w:rPr>
          <w:rFonts w:ascii="Calibri" w:hAnsi="Calibri" w:cs="Calibri"/>
        </w:rPr>
      </w:pPr>
      <w:r>
        <w:rPr>
          <w:rFonts w:ascii="Calibri" w:hAnsi="Calibri" w:cs="Calibri"/>
        </w:rPr>
        <w:t xml:space="preserve">- </w:t>
      </w:r>
      <w:proofErr w:type="gramStart"/>
      <w:r>
        <w:rPr>
          <w:rFonts w:ascii="Calibri" w:hAnsi="Calibri" w:cs="Calibri"/>
        </w:rPr>
        <w:t>daughter</w:t>
      </w:r>
      <w:proofErr w:type="gramEnd"/>
      <w:r>
        <w:rPr>
          <w:rFonts w:ascii="Calibri" w:hAnsi="Calibri" w:cs="Calibri"/>
        </w:rPr>
        <w:t xml:space="preserve"> (at university)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6</w:t>
      </w:r>
      <w:r w:rsidR="000551EE">
        <w:rPr>
          <w:rFonts w:ascii="Calibri" w:hAnsi="Calibri" w:cs="Calibri"/>
        </w:rPr>
        <w:t>,</w:t>
      </w:r>
      <w:r>
        <w:rPr>
          <w:rFonts w:ascii="Calibri" w:hAnsi="Calibri" w:cs="Calibri"/>
        </w:rPr>
        <w:t>000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General expenses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1</w:t>
      </w:r>
      <w:r w:rsidR="000551EE">
        <w:rPr>
          <w:rFonts w:ascii="Calibri" w:hAnsi="Calibri" w:cs="Calibri"/>
        </w:rPr>
        <w:t>,</w:t>
      </w:r>
      <w:r>
        <w:rPr>
          <w:rFonts w:ascii="Calibri" w:hAnsi="Calibri" w:cs="Calibri"/>
        </w:rPr>
        <w:t>250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Rates and water rates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2</w:t>
      </w:r>
      <w:r w:rsidR="000551EE">
        <w:rPr>
          <w:rFonts w:ascii="Calibri" w:hAnsi="Calibri" w:cs="Calibri"/>
        </w:rPr>
        <w:t>,</w:t>
      </w:r>
      <w:r>
        <w:rPr>
          <w:rFonts w:ascii="Calibri" w:hAnsi="Calibri" w:cs="Calibri"/>
        </w:rPr>
        <w:t>500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Insurance - including insurance premium tax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1</w:t>
      </w:r>
      <w:r w:rsidR="000551EE">
        <w:rPr>
          <w:rFonts w:ascii="Calibri" w:hAnsi="Calibri" w:cs="Calibri"/>
        </w:rPr>
        <w:t>,</w:t>
      </w:r>
      <w:r>
        <w:rPr>
          <w:rFonts w:ascii="Calibri" w:hAnsi="Calibri" w:cs="Calibri"/>
        </w:rPr>
        <w:t>920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Printing, postage and stationery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2</w:t>
      </w:r>
      <w:r w:rsidR="000551EE">
        <w:rPr>
          <w:rFonts w:ascii="Calibri" w:hAnsi="Calibri" w:cs="Calibri"/>
        </w:rPr>
        <w:t>,</w:t>
      </w:r>
      <w:r>
        <w:rPr>
          <w:rFonts w:ascii="Calibri" w:hAnsi="Calibri" w:cs="Calibri"/>
        </w:rPr>
        <w:t>730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Heat and light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2</w:t>
      </w:r>
      <w:r w:rsidR="000551EE">
        <w:rPr>
          <w:rFonts w:ascii="Calibri" w:hAnsi="Calibri" w:cs="Calibri"/>
        </w:rPr>
        <w:t>,</w:t>
      </w:r>
      <w:r>
        <w:rPr>
          <w:rFonts w:ascii="Calibri" w:hAnsi="Calibri" w:cs="Calibri"/>
        </w:rPr>
        <w:t>100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Consumables - suits for business meetings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650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Motor expenses and fuel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3</w:t>
      </w:r>
      <w:r w:rsidR="000551EE">
        <w:rPr>
          <w:rFonts w:ascii="Calibri" w:hAnsi="Calibri" w:cs="Calibri"/>
        </w:rPr>
        <w:t>,</w:t>
      </w:r>
      <w:r>
        <w:rPr>
          <w:rFonts w:ascii="Calibri" w:hAnsi="Calibri" w:cs="Calibri"/>
        </w:rPr>
        <w:t>860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Other travel expenses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3</w:t>
      </w:r>
      <w:r w:rsidR="000551EE">
        <w:rPr>
          <w:rFonts w:ascii="Calibri" w:hAnsi="Calibri" w:cs="Calibri"/>
        </w:rPr>
        <w:t>,</w:t>
      </w:r>
      <w:r>
        <w:rPr>
          <w:rFonts w:ascii="Calibri" w:hAnsi="Calibri" w:cs="Calibri"/>
        </w:rPr>
        <w:t>250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Telephone and communications</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 xml:space="preserve"> </w:t>
      </w:r>
      <w:r w:rsidR="000551EE">
        <w:rPr>
          <w:rFonts w:ascii="Calibri" w:hAnsi="Calibri" w:cs="Calibri"/>
        </w:rPr>
        <w:t xml:space="preserve">  </w:t>
      </w:r>
      <w:r>
        <w:rPr>
          <w:rFonts w:ascii="Calibri" w:hAnsi="Calibri" w:cs="Calibri"/>
        </w:rPr>
        <w:t>2</w:t>
      </w:r>
      <w:r w:rsidR="000551EE">
        <w:rPr>
          <w:rFonts w:ascii="Calibri" w:hAnsi="Calibri" w:cs="Calibri"/>
        </w:rPr>
        <w:t>,</w:t>
      </w:r>
      <w:r>
        <w:rPr>
          <w:rFonts w:ascii="Calibri" w:hAnsi="Calibri" w:cs="Calibri"/>
        </w:rPr>
        <w:t>300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Bank interest and charges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5</w:t>
      </w:r>
      <w:r w:rsidR="000551EE">
        <w:rPr>
          <w:rFonts w:ascii="Calibri" w:hAnsi="Calibri" w:cs="Calibri"/>
        </w:rPr>
        <w:t>,</w:t>
      </w:r>
      <w:r>
        <w:rPr>
          <w:rFonts w:ascii="Calibri" w:hAnsi="Calibri" w:cs="Calibri"/>
        </w:rPr>
        <w:t>200</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Depreciation of car and office furniture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Pr>
          <w:rFonts w:ascii="Calibri" w:hAnsi="Calibri" w:cs="Calibri"/>
        </w:rPr>
        <w:t>9</w:t>
      </w:r>
      <w:r w:rsidR="000551EE">
        <w:rPr>
          <w:rFonts w:ascii="Calibri" w:hAnsi="Calibri" w:cs="Calibri"/>
        </w:rPr>
        <w:t>,</w:t>
      </w:r>
      <w:r>
        <w:rPr>
          <w:rFonts w:ascii="Calibri" w:hAnsi="Calibri" w:cs="Calibri"/>
        </w:rPr>
        <w:t>000</w:t>
      </w:r>
    </w:p>
    <w:p w:rsidR="000551EE" w:rsidRDefault="000551EE" w:rsidP="002B7AB9">
      <w:pPr>
        <w:autoSpaceDE w:val="0"/>
        <w:autoSpaceDN w:val="0"/>
        <w:adjustRightInd w:val="0"/>
        <w:spacing w:line="240" w:lineRule="auto"/>
        <w:ind w:firstLine="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2B7AB9" w:rsidRDefault="000551EE" w:rsidP="000551EE">
      <w:pPr>
        <w:autoSpaceDE w:val="0"/>
        <w:autoSpaceDN w:val="0"/>
        <w:adjustRightInd w:val="0"/>
        <w:spacing w:line="240" w:lineRule="auto"/>
        <w:ind w:left="7200" w:firstLine="720"/>
        <w:rPr>
          <w:rFonts w:ascii="Calibri" w:hAnsi="Calibri" w:cs="Calibri"/>
        </w:rPr>
      </w:pPr>
      <w:r>
        <w:rPr>
          <w:rFonts w:ascii="Calibri" w:hAnsi="Calibri" w:cs="Calibri"/>
        </w:rPr>
        <w:t>(</w:t>
      </w:r>
      <w:r w:rsidR="002B7AB9">
        <w:rPr>
          <w:rFonts w:ascii="Calibri" w:hAnsi="Calibri" w:cs="Calibri"/>
        </w:rPr>
        <w:t>50</w:t>
      </w:r>
      <w:r>
        <w:rPr>
          <w:rFonts w:ascii="Calibri" w:hAnsi="Calibri" w:cs="Calibri"/>
        </w:rPr>
        <w:t>,</w:t>
      </w:r>
      <w:r w:rsidR="002B7AB9">
        <w:rPr>
          <w:rFonts w:ascii="Calibri" w:hAnsi="Calibri" w:cs="Calibri"/>
        </w:rPr>
        <w:t>865</w:t>
      </w:r>
      <w:r>
        <w:rPr>
          <w:rFonts w:ascii="Calibri" w:hAnsi="Calibri" w:cs="Calibri"/>
        </w:rPr>
        <w:t>)</w:t>
      </w:r>
    </w:p>
    <w:p w:rsidR="000551EE" w:rsidRDefault="000551EE" w:rsidP="000551EE">
      <w:pPr>
        <w:autoSpaceDE w:val="0"/>
        <w:autoSpaceDN w:val="0"/>
        <w:adjustRightInd w:val="0"/>
        <w:spacing w:line="240" w:lineRule="auto"/>
        <w:ind w:left="7200" w:firstLine="720"/>
        <w:rPr>
          <w:rFonts w:ascii="Calibri" w:hAnsi="Calibri" w:cs="Calibri"/>
        </w:rPr>
      </w:pPr>
      <w:r>
        <w:rPr>
          <w:rFonts w:ascii="Calibri" w:hAnsi="Calibri" w:cs="Calibri"/>
        </w:rPr>
        <w:t>----------</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Net profit </w:t>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r>
      <w:r w:rsidR="000551EE">
        <w:rPr>
          <w:rFonts w:ascii="Calibri" w:hAnsi="Calibri" w:cs="Calibri"/>
        </w:rPr>
        <w:tab/>
        <w:t xml:space="preserve">  </w:t>
      </w:r>
      <w:r w:rsidR="00C84D61">
        <w:rPr>
          <w:rFonts w:ascii="Calibri" w:hAnsi="Calibri" w:cs="Calibri"/>
        </w:rPr>
        <w:t>80</w:t>
      </w:r>
      <w:r w:rsidR="000551EE">
        <w:rPr>
          <w:rFonts w:ascii="Calibri" w:hAnsi="Calibri" w:cs="Calibri"/>
        </w:rPr>
        <w:t>,</w:t>
      </w:r>
      <w:r>
        <w:rPr>
          <w:rFonts w:ascii="Calibri" w:hAnsi="Calibri" w:cs="Calibri"/>
        </w:rPr>
        <w:t>635</w:t>
      </w:r>
    </w:p>
    <w:p w:rsidR="000551EE" w:rsidRDefault="000551EE" w:rsidP="002B7AB9">
      <w:pPr>
        <w:autoSpaceDE w:val="0"/>
        <w:autoSpaceDN w:val="0"/>
        <w:adjustRightInd w:val="0"/>
        <w:spacing w:line="240" w:lineRule="auto"/>
        <w:ind w:firstLine="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4A2CCF" w:rsidRDefault="004A2CCF" w:rsidP="004A2CCF">
      <w:pPr>
        <w:autoSpaceDE w:val="0"/>
        <w:autoSpaceDN w:val="0"/>
        <w:adjustRightInd w:val="0"/>
        <w:spacing w:line="240" w:lineRule="auto"/>
        <w:rPr>
          <w:rFonts w:ascii="Calibri" w:hAnsi="Calibri" w:cs="Calibri"/>
        </w:rPr>
      </w:pPr>
    </w:p>
    <w:p w:rsidR="002B7AB9" w:rsidRPr="004A2CCF" w:rsidRDefault="002B7AB9" w:rsidP="004A2CCF">
      <w:pPr>
        <w:pStyle w:val="ListParagraph"/>
        <w:numPr>
          <w:ilvl w:val="0"/>
          <w:numId w:val="4"/>
        </w:numPr>
        <w:autoSpaceDE w:val="0"/>
        <w:autoSpaceDN w:val="0"/>
        <w:adjustRightInd w:val="0"/>
        <w:spacing w:line="240" w:lineRule="auto"/>
        <w:rPr>
          <w:rFonts w:ascii="Calibri" w:hAnsi="Calibri" w:cs="Calibri"/>
        </w:rPr>
      </w:pPr>
      <w:r w:rsidRPr="004A2CCF">
        <w:rPr>
          <w:rFonts w:ascii="Calibri" w:hAnsi="Calibri" w:cs="Calibri"/>
        </w:rPr>
        <w:t xml:space="preserve">Graham will need to purchase a motor and office furniture during the year to 31 March </w:t>
      </w:r>
    </w:p>
    <w:p w:rsidR="002B7AB9" w:rsidRDefault="004A2CCF" w:rsidP="004A2CCF">
      <w:pPr>
        <w:autoSpaceDE w:val="0"/>
        <w:autoSpaceDN w:val="0"/>
        <w:adjustRightInd w:val="0"/>
        <w:spacing w:line="240" w:lineRule="auto"/>
        <w:ind w:firstLine="720"/>
        <w:rPr>
          <w:rFonts w:ascii="Calibri" w:hAnsi="Calibri" w:cs="Calibri"/>
        </w:rPr>
      </w:pPr>
      <w:r>
        <w:rPr>
          <w:rFonts w:ascii="Calibri" w:hAnsi="Calibri" w:cs="Calibri"/>
        </w:rPr>
        <w:t>2015</w:t>
      </w:r>
      <w:r w:rsidR="002B7AB9">
        <w:rPr>
          <w:rFonts w:ascii="Calibri" w:hAnsi="Calibri" w:cs="Calibri"/>
        </w:rPr>
        <w:t xml:space="preserve">: </w:t>
      </w:r>
    </w:p>
    <w:p w:rsidR="002B7AB9" w:rsidRPr="004A2CCF" w:rsidRDefault="002B7AB9" w:rsidP="004A2CCF">
      <w:pPr>
        <w:pStyle w:val="ListParagraph"/>
        <w:numPr>
          <w:ilvl w:val="0"/>
          <w:numId w:val="5"/>
        </w:numPr>
        <w:autoSpaceDE w:val="0"/>
        <w:autoSpaceDN w:val="0"/>
        <w:adjustRightInd w:val="0"/>
        <w:spacing w:line="240" w:lineRule="auto"/>
        <w:rPr>
          <w:rFonts w:ascii="Calibri" w:hAnsi="Calibri" w:cs="Calibri"/>
        </w:rPr>
      </w:pPr>
      <w:r w:rsidRPr="004A2CCF">
        <w:rPr>
          <w:rFonts w:ascii="Calibri" w:hAnsi="Calibri" w:cs="Calibri"/>
        </w:rPr>
        <w:t xml:space="preserve">The cost of the motor vehicle is </w:t>
      </w:r>
      <w:r w:rsidR="004A2CCF" w:rsidRPr="004A2CCF">
        <w:rPr>
          <w:rFonts w:ascii="Calibri" w:hAnsi="Calibri" w:cs="Calibri"/>
        </w:rPr>
        <w:t>£</w:t>
      </w:r>
      <w:r w:rsidRPr="004A2CCF">
        <w:rPr>
          <w:rFonts w:ascii="Calibri" w:hAnsi="Calibri" w:cs="Calibri"/>
        </w:rPr>
        <w:t xml:space="preserve">27,000 which is after a discount from list price of </w:t>
      </w:r>
      <w:r w:rsidR="004A2CCF" w:rsidRPr="004A2CCF">
        <w:rPr>
          <w:rFonts w:ascii="Calibri" w:hAnsi="Calibri" w:cs="Calibri"/>
        </w:rPr>
        <w:t>£</w:t>
      </w:r>
      <w:r w:rsidRPr="004A2CCF">
        <w:rPr>
          <w:rFonts w:ascii="Calibri" w:hAnsi="Calibri" w:cs="Calibri"/>
        </w:rPr>
        <w:t>3,500. This petrol vehicle has CO2 emissions of 173g/km. He estimates he will use the car for 40% private use.</w:t>
      </w:r>
    </w:p>
    <w:p w:rsidR="002B7AB9" w:rsidRPr="004A2CCF" w:rsidRDefault="002B7AB9" w:rsidP="004A2CCF">
      <w:pPr>
        <w:pStyle w:val="ListParagraph"/>
        <w:numPr>
          <w:ilvl w:val="0"/>
          <w:numId w:val="5"/>
        </w:numPr>
        <w:autoSpaceDE w:val="0"/>
        <w:autoSpaceDN w:val="0"/>
        <w:adjustRightInd w:val="0"/>
        <w:spacing w:line="240" w:lineRule="auto"/>
        <w:rPr>
          <w:rFonts w:ascii="Calibri" w:hAnsi="Calibri" w:cs="Calibri"/>
        </w:rPr>
      </w:pPr>
      <w:r w:rsidRPr="004A2CCF">
        <w:rPr>
          <w:rFonts w:ascii="Calibri" w:hAnsi="Calibri" w:cs="Calibri"/>
        </w:rPr>
        <w:t>The cost of the office furniture is</w:t>
      </w:r>
      <w:r w:rsidR="004A2CCF">
        <w:rPr>
          <w:rFonts w:ascii="Calibri" w:hAnsi="Calibri" w:cs="Calibri"/>
        </w:rPr>
        <w:t xml:space="preserve"> £</w:t>
      </w:r>
      <w:r w:rsidRPr="004A2CCF">
        <w:rPr>
          <w:rFonts w:ascii="Calibri" w:hAnsi="Calibri" w:cs="Calibri"/>
        </w:rPr>
        <w:t>22,500.</w:t>
      </w:r>
    </w:p>
    <w:p w:rsidR="002B7AB9" w:rsidRPr="004A2CCF" w:rsidRDefault="002B7AB9" w:rsidP="004A2CCF">
      <w:pPr>
        <w:pStyle w:val="ListParagraph"/>
        <w:numPr>
          <w:ilvl w:val="0"/>
          <w:numId w:val="4"/>
        </w:numPr>
        <w:autoSpaceDE w:val="0"/>
        <w:autoSpaceDN w:val="0"/>
        <w:adjustRightInd w:val="0"/>
        <w:spacing w:line="240" w:lineRule="auto"/>
        <w:rPr>
          <w:rFonts w:ascii="Calibri" w:hAnsi="Calibri" w:cs="Calibri"/>
        </w:rPr>
      </w:pPr>
      <w:r w:rsidRPr="004A2CCF">
        <w:rPr>
          <w:rFonts w:ascii="Calibri" w:hAnsi="Calibri" w:cs="Calibri"/>
        </w:rPr>
        <w:t>Graham will pay a contribution of </w:t>
      </w:r>
      <w:r w:rsidR="004A2CCF">
        <w:rPr>
          <w:rFonts w:ascii="Calibri" w:hAnsi="Calibri" w:cs="Calibri"/>
        </w:rPr>
        <w:t>£</w:t>
      </w:r>
      <w:r w:rsidRPr="004A2CCF">
        <w:rPr>
          <w:rFonts w:ascii="Calibri" w:hAnsi="Calibri" w:cs="Calibri"/>
        </w:rPr>
        <w:t>4</w:t>
      </w:r>
      <w:r w:rsidR="004A2CCF">
        <w:rPr>
          <w:rFonts w:ascii="Calibri" w:hAnsi="Calibri" w:cs="Calibri"/>
        </w:rPr>
        <w:t>,</w:t>
      </w:r>
      <w:r w:rsidR="00B90323">
        <w:rPr>
          <w:rFonts w:ascii="Calibri" w:hAnsi="Calibri" w:cs="Calibri"/>
        </w:rPr>
        <w:t>0</w:t>
      </w:r>
      <w:r w:rsidR="004A2CCF">
        <w:rPr>
          <w:rFonts w:ascii="Calibri" w:hAnsi="Calibri" w:cs="Calibri"/>
        </w:rPr>
        <w:t>00 net</w:t>
      </w:r>
      <w:r w:rsidRPr="004A2CCF">
        <w:rPr>
          <w:rFonts w:ascii="Calibri" w:hAnsi="Calibri" w:cs="Calibri"/>
        </w:rPr>
        <w:t xml:space="preserve"> into a personal pension scheme.</w:t>
      </w:r>
    </w:p>
    <w:p w:rsidR="002B7AB9" w:rsidRPr="00D31FB2" w:rsidRDefault="002B7AB9" w:rsidP="00D31FB2">
      <w:pPr>
        <w:pStyle w:val="ListParagraph"/>
        <w:numPr>
          <w:ilvl w:val="0"/>
          <w:numId w:val="4"/>
        </w:numPr>
        <w:autoSpaceDE w:val="0"/>
        <w:autoSpaceDN w:val="0"/>
        <w:adjustRightInd w:val="0"/>
        <w:spacing w:line="240" w:lineRule="auto"/>
        <w:rPr>
          <w:rFonts w:ascii="Calibri" w:hAnsi="Calibri" w:cs="Calibri"/>
        </w:rPr>
      </w:pPr>
      <w:r w:rsidRPr="00D31FB2">
        <w:rPr>
          <w:rFonts w:ascii="Calibri" w:hAnsi="Calibri" w:cs="Calibri"/>
        </w:rPr>
        <w:t xml:space="preserve">Graham has found a suite of offices to use for his business. He will pay the landlord a lease premium of </w:t>
      </w:r>
      <w:r w:rsidR="004A2CCF" w:rsidRPr="00D31FB2">
        <w:rPr>
          <w:rFonts w:ascii="Calibri" w:hAnsi="Calibri" w:cs="Calibri"/>
        </w:rPr>
        <w:t>£</w:t>
      </w:r>
      <w:r w:rsidRPr="00D31FB2">
        <w:rPr>
          <w:rFonts w:ascii="Calibri" w:hAnsi="Calibri" w:cs="Calibri"/>
        </w:rPr>
        <w:t>25,000 for a 6 year lease.</w:t>
      </w:r>
    </w:p>
    <w:p w:rsidR="002B7AB9" w:rsidRPr="00D31FB2" w:rsidRDefault="002B7AB9" w:rsidP="00D31FB2">
      <w:pPr>
        <w:pStyle w:val="ListParagraph"/>
        <w:numPr>
          <w:ilvl w:val="0"/>
          <w:numId w:val="4"/>
        </w:numPr>
        <w:autoSpaceDE w:val="0"/>
        <w:autoSpaceDN w:val="0"/>
        <w:adjustRightInd w:val="0"/>
        <w:spacing w:line="240" w:lineRule="auto"/>
        <w:rPr>
          <w:rFonts w:ascii="Calibri" w:hAnsi="Calibri" w:cs="Calibri"/>
        </w:rPr>
      </w:pPr>
      <w:r w:rsidRPr="00D31FB2">
        <w:rPr>
          <w:rFonts w:ascii="Calibri" w:hAnsi="Calibri" w:cs="Calibri"/>
        </w:rPr>
        <w:t>Other travel expenses i</w:t>
      </w:r>
      <w:r w:rsidR="004A2CCF" w:rsidRPr="00D31FB2">
        <w:rPr>
          <w:rFonts w:ascii="Calibri" w:hAnsi="Calibri" w:cs="Calibri"/>
        </w:rPr>
        <w:t xml:space="preserve">nclude attendance at an </w:t>
      </w:r>
      <w:r w:rsidRPr="00D31FB2">
        <w:rPr>
          <w:rFonts w:ascii="Calibri" w:hAnsi="Calibri" w:cs="Calibri"/>
        </w:rPr>
        <w:t xml:space="preserve">Engineering conference in Madrid. Graham’s wife will go with him to do some sight-seeing. The cost of hotel, food and travel will be </w:t>
      </w:r>
      <w:r w:rsidR="004A2CCF" w:rsidRPr="00D31FB2">
        <w:rPr>
          <w:rFonts w:ascii="Calibri" w:hAnsi="Calibri" w:cs="Calibri"/>
        </w:rPr>
        <w:t>£</w:t>
      </w:r>
      <w:r w:rsidRPr="00D31FB2">
        <w:rPr>
          <w:rFonts w:ascii="Calibri" w:hAnsi="Calibri" w:cs="Calibri"/>
        </w:rPr>
        <w:t>950 each.</w:t>
      </w:r>
    </w:p>
    <w:p w:rsidR="002B7AB9" w:rsidRPr="00D31FB2" w:rsidRDefault="002B7AB9" w:rsidP="00D31FB2">
      <w:pPr>
        <w:pStyle w:val="ListParagraph"/>
        <w:numPr>
          <w:ilvl w:val="0"/>
          <w:numId w:val="4"/>
        </w:numPr>
        <w:autoSpaceDE w:val="0"/>
        <w:autoSpaceDN w:val="0"/>
        <w:adjustRightInd w:val="0"/>
        <w:spacing w:line="240" w:lineRule="auto"/>
        <w:rPr>
          <w:rFonts w:ascii="Calibri" w:hAnsi="Calibri" w:cs="Calibri"/>
        </w:rPr>
      </w:pPr>
      <w:r w:rsidRPr="00D31FB2">
        <w:rPr>
          <w:rFonts w:ascii="Calibri" w:hAnsi="Calibri" w:cs="Calibri"/>
        </w:rPr>
        <w:t xml:space="preserve">Telephone includes </w:t>
      </w:r>
      <w:r w:rsidR="004A2CCF" w:rsidRPr="00D31FB2">
        <w:rPr>
          <w:rFonts w:ascii="Calibri" w:hAnsi="Calibri" w:cs="Calibri"/>
        </w:rPr>
        <w:t>£</w:t>
      </w:r>
      <w:r w:rsidRPr="00D31FB2">
        <w:rPr>
          <w:rFonts w:ascii="Calibri" w:hAnsi="Calibri" w:cs="Calibri"/>
        </w:rPr>
        <w:t>840 for Graham’s mobile phone contract. He will use the phone mainly for business but estimates his private use will be 20%.</w:t>
      </w:r>
    </w:p>
    <w:p w:rsidR="002B7AB9" w:rsidRPr="00D31FB2" w:rsidRDefault="002B7AB9" w:rsidP="00D31FB2">
      <w:pPr>
        <w:pStyle w:val="ListParagraph"/>
        <w:numPr>
          <w:ilvl w:val="0"/>
          <w:numId w:val="4"/>
        </w:numPr>
        <w:autoSpaceDE w:val="0"/>
        <w:autoSpaceDN w:val="0"/>
        <w:adjustRightInd w:val="0"/>
        <w:spacing w:line="240" w:lineRule="auto"/>
        <w:rPr>
          <w:rFonts w:ascii="Calibri" w:hAnsi="Calibri" w:cs="Calibri"/>
        </w:rPr>
      </w:pPr>
      <w:r w:rsidRPr="00D31FB2">
        <w:rPr>
          <w:rFonts w:ascii="Calibri" w:hAnsi="Calibri" w:cs="Calibri"/>
        </w:rPr>
        <w:t xml:space="preserve">Graham will pay the cost of his home phone himself. The call charges will be </w:t>
      </w:r>
      <w:r w:rsidR="004A2CCF" w:rsidRPr="00D31FB2">
        <w:rPr>
          <w:rFonts w:ascii="Calibri" w:hAnsi="Calibri" w:cs="Calibri"/>
        </w:rPr>
        <w:t>£</w:t>
      </w:r>
      <w:r w:rsidRPr="00D31FB2">
        <w:rPr>
          <w:rFonts w:ascii="Calibri" w:hAnsi="Calibri" w:cs="Calibri"/>
        </w:rPr>
        <w:t>600 and he estimates 60% of the calls will be business related.</w:t>
      </w:r>
    </w:p>
    <w:p w:rsidR="002B7AB9" w:rsidRPr="004A2CCF" w:rsidRDefault="002B7AB9" w:rsidP="004A2CCF">
      <w:pPr>
        <w:pStyle w:val="ListParagraph"/>
        <w:numPr>
          <w:ilvl w:val="0"/>
          <w:numId w:val="6"/>
        </w:numPr>
        <w:autoSpaceDE w:val="0"/>
        <w:autoSpaceDN w:val="0"/>
        <w:adjustRightInd w:val="0"/>
        <w:spacing w:line="240" w:lineRule="auto"/>
        <w:rPr>
          <w:rFonts w:ascii="Calibri" w:hAnsi="Calibri" w:cs="Calibri"/>
        </w:rPr>
      </w:pPr>
      <w:r w:rsidRPr="004A2CCF">
        <w:rPr>
          <w:rFonts w:ascii="Calibri" w:hAnsi="Calibri" w:cs="Calibri"/>
        </w:rPr>
        <w:t>General expenses include:</w:t>
      </w:r>
    </w:p>
    <w:p w:rsidR="002B7AB9" w:rsidRPr="0064202C" w:rsidRDefault="002B7AB9" w:rsidP="0064202C">
      <w:pPr>
        <w:pStyle w:val="ListParagraph"/>
        <w:numPr>
          <w:ilvl w:val="0"/>
          <w:numId w:val="7"/>
        </w:numPr>
        <w:autoSpaceDE w:val="0"/>
        <w:autoSpaceDN w:val="0"/>
        <w:adjustRightInd w:val="0"/>
        <w:spacing w:line="240" w:lineRule="auto"/>
        <w:rPr>
          <w:rFonts w:ascii="Calibri" w:hAnsi="Calibri" w:cs="Calibri"/>
        </w:rPr>
      </w:pPr>
      <w:r w:rsidRPr="0064202C">
        <w:rPr>
          <w:rFonts w:ascii="Calibri" w:hAnsi="Calibri" w:cs="Calibri"/>
        </w:rPr>
        <w:t>Subsc</w:t>
      </w:r>
      <w:r w:rsidR="0064202C">
        <w:rPr>
          <w:rFonts w:ascii="Calibri" w:hAnsi="Calibri" w:cs="Calibri"/>
        </w:rPr>
        <w:t>ription to Institute of</w:t>
      </w:r>
      <w:r w:rsidRPr="0064202C">
        <w:rPr>
          <w:rFonts w:ascii="Calibri" w:hAnsi="Calibri" w:cs="Calibri"/>
        </w:rPr>
        <w:t xml:space="preserve"> Engineers </w:t>
      </w:r>
      <w:r w:rsidR="0064202C">
        <w:rPr>
          <w:rFonts w:ascii="Calibri" w:hAnsi="Calibri" w:cs="Calibri"/>
        </w:rPr>
        <w:t>£</w:t>
      </w:r>
      <w:r w:rsidRPr="0064202C">
        <w:rPr>
          <w:rFonts w:ascii="Calibri" w:hAnsi="Calibri" w:cs="Calibri"/>
        </w:rPr>
        <w:t>375</w:t>
      </w:r>
    </w:p>
    <w:p w:rsidR="002B7AB9" w:rsidRPr="0064202C" w:rsidRDefault="002B7AB9" w:rsidP="0064202C">
      <w:pPr>
        <w:pStyle w:val="ListParagraph"/>
        <w:numPr>
          <w:ilvl w:val="0"/>
          <w:numId w:val="7"/>
        </w:numPr>
        <w:autoSpaceDE w:val="0"/>
        <w:autoSpaceDN w:val="0"/>
        <w:adjustRightInd w:val="0"/>
        <w:spacing w:line="240" w:lineRule="auto"/>
        <w:rPr>
          <w:rFonts w:ascii="Calibri" w:hAnsi="Calibri" w:cs="Calibri"/>
        </w:rPr>
      </w:pPr>
      <w:r w:rsidRPr="0064202C">
        <w:rPr>
          <w:rFonts w:ascii="Calibri" w:hAnsi="Calibri" w:cs="Calibri"/>
        </w:rPr>
        <w:t xml:space="preserve">Donation to political party </w:t>
      </w:r>
      <w:r w:rsidR="0064202C">
        <w:rPr>
          <w:rFonts w:ascii="Calibri" w:hAnsi="Calibri" w:cs="Calibri"/>
        </w:rPr>
        <w:t>£</w:t>
      </w:r>
      <w:r w:rsidRPr="0064202C">
        <w:rPr>
          <w:rFonts w:ascii="Calibri" w:hAnsi="Calibri" w:cs="Calibri"/>
        </w:rPr>
        <w:t>395</w:t>
      </w:r>
    </w:p>
    <w:p w:rsidR="002B7AB9" w:rsidRPr="0064202C" w:rsidRDefault="002B7AB9" w:rsidP="0064202C">
      <w:pPr>
        <w:pStyle w:val="ListParagraph"/>
        <w:numPr>
          <w:ilvl w:val="0"/>
          <w:numId w:val="7"/>
        </w:numPr>
        <w:autoSpaceDE w:val="0"/>
        <w:autoSpaceDN w:val="0"/>
        <w:adjustRightInd w:val="0"/>
        <w:spacing w:line="240" w:lineRule="auto"/>
        <w:rPr>
          <w:rFonts w:ascii="Calibri" w:hAnsi="Calibri" w:cs="Calibri"/>
        </w:rPr>
      </w:pPr>
      <w:r w:rsidRPr="0064202C">
        <w:rPr>
          <w:rFonts w:ascii="Calibri" w:hAnsi="Calibri" w:cs="Calibri"/>
        </w:rPr>
        <w:t xml:space="preserve">Graham’s parking fines </w:t>
      </w:r>
      <w:r w:rsidR="0064202C">
        <w:rPr>
          <w:rFonts w:ascii="Calibri" w:hAnsi="Calibri" w:cs="Calibri"/>
        </w:rPr>
        <w:t>£</w:t>
      </w:r>
      <w:r w:rsidRPr="0064202C">
        <w:rPr>
          <w:rFonts w:ascii="Calibri" w:hAnsi="Calibri" w:cs="Calibri"/>
        </w:rPr>
        <w:t>240</w:t>
      </w:r>
    </w:p>
    <w:p w:rsidR="002B7AB9" w:rsidRPr="0064202C" w:rsidRDefault="002B7AB9" w:rsidP="0064202C">
      <w:pPr>
        <w:pStyle w:val="ListParagraph"/>
        <w:numPr>
          <w:ilvl w:val="0"/>
          <w:numId w:val="7"/>
        </w:numPr>
        <w:autoSpaceDE w:val="0"/>
        <w:autoSpaceDN w:val="0"/>
        <w:adjustRightInd w:val="0"/>
        <w:spacing w:line="240" w:lineRule="auto"/>
        <w:rPr>
          <w:rFonts w:ascii="Calibri" w:hAnsi="Calibri" w:cs="Calibri"/>
        </w:rPr>
      </w:pPr>
      <w:r w:rsidRPr="0064202C">
        <w:rPr>
          <w:rFonts w:ascii="Calibri" w:hAnsi="Calibri" w:cs="Calibri"/>
        </w:rPr>
        <w:t xml:space="preserve">Miscellaneous allowable expenses </w:t>
      </w:r>
      <w:r w:rsidR="0064202C">
        <w:rPr>
          <w:rFonts w:ascii="Calibri" w:hAnsi="Calibri" w:cs="Calibri"/>
        </w:rPr>
        <w:t>£</w:t>
      </w:r>
      <w:r w:rsidRPr="0064202C">
        <w:rPr>
          <w:rFonts w:ascii="Calibri" w:hAnsi="Calibri" w:cs="Calibri"/>
        </w:rPr>
        <w:t>240</w:t>
      </w:r>
    </w:p>
    <w:p w:rsidR="002B7AB9" w:rsidRDefault="002B7AB9" w:rsidP="0064202C">
      <w:pPr>
        <w:pStyle w:val="ListParagraph"/>
        <w:numPr>
          <w:ilvl w:val="0"/>
          <w:numId w:val="6"/>
        </w:numPr>
        <w:autoSpaceDE w:val="0"/>
        <w:autoSpaceDN w:val="0"/>
        <w:adjustRightInd w:val="0"/>
        <w:spacing w:line="240" w:lineRule="auto"/>
        <w:rPr>
          <w:rFonts w:ascii="Calibri" w:hAnsi="Calibri" w:cs="Calibri"/>
        </w:rPr>
      </w:pPr>
      <w:r w:rsidRPr="0064202C">
        <w:rPr>
          <w:rFonts w:ascii="Calibri" w:hAnsi="Calibri" w:cs="Calibri"/>
        </w:rPr>
        <w:t xml:space="preserve">Bank interest and charges includes </w:t>
      </w:r>
      <w:r w:rsidR="0064202C">
        <w:rPr>
          <w:rFonts w:ascii="Calibri" w:hAnsi="Calibri" w:cs="Calibri"/>
        </w:rPr>
        <w:t>£</w:t>
      </w:r>
      <w:r w:rsidRPr="0064202C">
        <w:rPr>
          <w:rFonts w:ascii="Calibri" w:hAnsi="Calibri" w:cs="Calibri"/>
        </w:rPr>
        <w:t>2,400 of interest on a loan to purchase the car.</w:t>
      </w:r>
    </w:p>
    <w:p w:rsidR="005D6A95" w:rsidRDefault="005D6A95" w:rsidP="005D6A95">
      <w:pPr>
        <w:autoSpaceDE w:val="0"/>
        <w:autoSpaceDN w:val="0"/>
        <w:adjustRightInd w:val="0"/>
        <w:spacing w:line="240" w:lineRule="auto"/>
        <w:ind w:firstLine="0"/>
        <w:rPr>
          <w:rFonts w:ascii="Calibri" w:hAnsi="Calibri" w:cs="Calibri"/>
        </w:rPr>
      </w:pPr>
    </w:p>
    <w:p w:rsidR="005D6A95" w:rsidRPr="005D6A95" w:rsidRDefault="005D6A95" w:rsidP="005D6A95">
      <w:pPr>
        <w:autoSpaceDE w:val="0"/>
        <w:autoSpaceDN w:val="0"/>
        <w:adjustRightInd w:val="0"/>
        <w:spacing w:line="240" w:lineRule="auto"/>
        <w:ind w:firstLine="0"/>
        <w:rPr>
          <w:rFonts w:ascii="Calibri" w:hAnsi="Calibri" w:cs="Calibri"/>
        </w:rPr>
      </w:pPr>
      <w:r>
        <w:rPr>
          <w:rFonts w:ascii="Calibri" w:hAnsi="Calibri" w:cs="Calibri"/>
        </w:rPr>
        <w:t>Other income: Graham’s property income is the same as outlined in the first opportunity.</w:t>
      </w: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64202C" w:rsidRDefault="0064202C"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Bold" w:hAnsi="Calibri-Bold" w:cs="Calibri-Bold"/>
          <w:b/>
          <w:bCs/>
          <w:u w:val="single"/>
        </w:rPr>
      </w:pPr>
      <w:r w:rsidRPr="000966BD">
        <w:rPr>
          <w:rFonts w:ascii="Calibri-Bold" w:hAnsi="Calibri-Bold" w:cs="Calibri-Bold"/>
          <w:b/>
          <w:bCs/>
          <w:u w:val="single"/>
        </w:rPr>
        <w:t>Assessment requirements</w:t>
      </w:r>
    </w:p>
    <w:p w:rsidR="000966BD" w:rsidRPr="000966BD" w:rsidRDefault="000966BD" w:rsidP="002B7AB9">
      <w:pPr>
        <w:autoSpaceDE w:val="0"/>
        <w:autoSpaceDN w:val="0"/>
        <w:adjustRightInd w:val="0"/>
        <w:spacing w:line="240" w:lineRule="auto"/>
        <w:ind w:firstLine="0"/>
        <w:rPr>
          <w:rFonts w:ascii="Calibri-Bold" w:hAnsi="Calibri-Bold" w:cs="Calibri-Bold"/>
          <w:b/>
          <w:bCs/>
          <w:u w:val="single"/>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For this assessment you are required to:</w:t>
      </w:r>
    </w:p>
    <w:p w:rsidR="000966BD" w:rsidRDefault="000966BD" w:rsidP="002B7AB9">
      <w:pPr>
        <w:autoSpaceDE w:val="0"/>
        <w:autoSpaceDN w:val="0"/>
        <w:adjustRightInd w:val="0"/>
        <w:spacing w:line="240" w:lineRule="auto"/>
        <w:ind w:firstLine="0"/>
        <w:rPr>
          <w:rFonts w:ascii="Calibri" w:hAnsi="Calibri" w:cs="Calibri"/>
        </w:rPr>
      </w:pPr>
    </w:p>
    <w:p w:rsidR="002B7AB9" w:rsidRDefault="002B7AB9" w:rsidP="00D31FB2">
      <w:pPr>
        <w:autoSpaceDE w:val="0"/>
        <w:autoSpaceDN w:val="0"/>
        <w:adjustRightInd w:val="0"/>
        <w:spacing w:line="240" w:lineRule="auto"/>
        <w:ind w:left="720" w:hanging="720"/>
        <w:rPr>
          <w:rFonts w:ascii="Calibri" w:hAnsi="Calibri" w:cs="Calibri"/>
        </w:rPr>
      </w:pPr>
      <w:r>
        <w:rPr>
          <w:rFonts w:ascii="Calibri" w:hAnsi="Calibri" w:cs="Calibri"/>
        </w:rPr>
        <w:t xml:space="preserve">1. </w:t>
      </w:r>
      <w:r w:rsidR="000966BD">
        <w:rPr>
          <w:rFonts w:ascii="Calibri" w:hAnsi="Calibri" w:cs="Calibri"/>
        </w:rPr>
        <w:tab/>
      </w:r>
      <w:r>
        <w:rPr>
          <w:rFonts w:ascii="Calibri" w:hAnsi="Calibri" w:cs="Calibri"/>
        </w:rPr>
        <w:t>Calculate the income tax and all of the national insurance consequences of the employment opportunity.  This will require you to:</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a. Calculate the value of any benefits in kind and allowable deductions</w:t>
      </w:r>
    </w:p>
    <w:p w:rsidR="00D31FB2" w:rsidRDefault="002B7AB9" w:rsidP="00D31FB2">
      <w:pPr>
        <w:autoSpaceDE w:val="0"/>
        <w:autoSpaceDN w:val="0"/>
        <w:adjustRightInd w:val="0"/>
        <w:spacing w:line="240" w:lineRule="auto"/>
        <w:ind w:left="720" w:firstLine="720"/>
        <w:rPr>
          <w:rFonts w:ascii="Calibri" w:hAnsi="Calibri" w:cs="Calibri"/>
        </w:rPr>
      </w:pPr>
      <w:r>
        <w:rPr>
          <w:rFonts w:ascii="Calibri" w:hAnsi="Calibri" w:cs="Calibri"/>
        </w:rPr>
        <w:t>b. If any benefits are not taxable, to explicitly state which and why not</w:t>
      </w:r>
    </w:p>
    <w:p w:rsidR="00D31FB2" w:rsidRDefault="00D31FB2" w:rsidP="00D31FB2">
      <w:pPr>
        <w:autoSpaceDE w:val="0"/>
        <w:autoSpaceDN w:val="0"/>
        <w:adjustRightInd w:val="0"/>
        <w:spacing w:line="240" w:lineRule="auto"/>
        <w:ind w:left="720" w:firstLine="720"/>
        <w:rPr>
          <w:rFonts w:ascii="Calibri" w:hAnsi="Calibri" w:cs="Calibri"/>
        </w:rPr>
      </w:pPr>
      <w:r>
        <w:rPr>
          <w:rFonts w:ascii="Calibri" w:hAnsi="Calibri" w:cs="Calibri"/>
        </w:rPr>
        <w:t>c. Calculate the amount of taxable property income.</w:t>
      </w:r>
    </w:p>
    <w:p w:rsidR="00D31FB2" w:rsidRDefault="00D31FB2" w:rsidP="00D31FB2">
      <w:pPr>
        <w:autoSpaceDE w:val="0"/>
        <w:autoSpaceDN w:val="0"/>
        <w:adjustRightInd w:val="0"/>
        <w:spacing w:line="240" w:lineRule="auto"/>
        <w:ind w:left="1440" w:firstLine="0"/>
        <w:rPr>
          <w:rFonts w:ascii="Calibri" w:hAnsi="Calibri" w:cs="Calibri"/>
        </w:rPr>
      </w:pPr>
      <w:r>
        <w:rPr>
          <w:rFonts w:ascii="Calibri" w:hAnsi="Calibri" w:cs="Calibri"/>
        </w:rPr>
        <w:t>d. Present your answer as an income tax computation, showing the tax liability for the year and the tax payable.</w:t>
      </w:r>
    </w:p>
    <w:p w:rsidR="000966BD" w:rsidRDefault="000966BD" w:rsidP="000966BD">
      <w:pPr>
        <w:autoSpaceDE w:val="0"/>
        <w:autoSpaceDN w:val="0"/>
        <w:adjustRightInd w:val="0"/>
        <w:spacing w:line="240" w:lineRule="auto"/>
        <w:ind w:left="720" w:firstLine="720"/>
        <w:rPr>
          <w:rFonts w:ascii="Calibri" w:hAnsi="Calibri" w:cs="Calibri"/>
        </w:rPr>
      </w:pPr>
    </w:p>
    <w:p w:rsidR="002B7AB9" w:rsidRDefault="002B7AB9" w:rsidP="00D31FB2">
      <w:pPr>
        <w:autoSpaceDE w:val="0"/>
        <w:autoSpaceDN w:val="0"/>
        <w:adjustRightInd w:val="0"/>
        <w:spacing w:line="240" w:lineRule="auto"/>
        <w:ind w:left="720" w:hanging="720"/>
        <w:rPr>
          <w:rFonts w:ascii="Calibri" w:hAnsi="Calibri" w:cs="Calibri"/>
        </w:rPr>
      </w:pPr>
      <w:r>
        <w:rPr>
          <w:rFonts w:ascii="Calibri" w:hAnsi="Calibri" w:cs="Calibri"/>
        </w:rPr>
        <w:t xml:space="preserve">2. </w:t>
      </w:r>
      <w:r w:rsidR="000966BD">
        <w:rPr>
          <w:rFonts w:ascii="Calibri" w:hAnsi="Calibri" w:cs="Calibri"/>
        </w:rPr>
        <w:tab/>
      </w:r>
      <w:r>
        <w:rPr>
          <w:rFonts w:ascii="Calibri" w:hAnsi="Calibri" w:cs="Calibri"/>
        </w:rPr>
        <w:t>Calculate the income tax and national insurance consequences of the self-employment opportunity.  This will require you to:</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 xml:space="preserve">a. Adjust the projected net profit for non-deductible expenses, stating clearly why </w:t>
      </w:r>
    </w:p>
    <w:p w:rsidR="002B7AB9" w:rsidRDefault="002B7AB9" w:rsidP="000966BD">
      <w:pPr>
        <w:autoSpaceDE w:val="0"/>
        <w:autoSpaceDN w:val="0"/>
        <w:adjustRightInd w:val="0"/>
        <w:spacing w:line="240" w:lineRule="auto"/>
        <w:ind w:left="720" w:firstLine="720"/>
        <w:rPr>
          <w:rFonts w:ascii="Calibri" w:hAnsi="Calibri" w:cs="Calibri"/>
        </w:rPr>
      </w:pPr>
      <w:proofErr w:type="gramStart"/>
      <w:r>
        <w:rPr>
          <w:rFonts w:ascii="Calibri" w:hAnsi="Calibri" w:cs="Calibri"/>
        </w:rPr>
        <w:t>these</w:t>
      </w:r>
      <w:proofErr w:type="gramEnd"/>
      <w:r>
        <w:rPr>
          <w:rFonts w:ascii="Calibri" w:hAnsi="Calibri" w:cs="Calibri"/>
        </w:rPr>
        <w:t xml:space="preserve"> are not allowable for tax purposes.</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b. Calculate capital allowances on the motor vehicle and furniture</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c. Calculate the deduction available in respect of the lease premium payment</w:t>
      </w:r>
    </w:p>
    <w:p w:rsidR="00D31FB2" w:rsidRDefault="00D31FB2" w:rsidP="000966BD">
      <w:pPr>
        <w:autoSpaceDE w:val="0"/>
        <w:autoSpaceDN w:val="0"/>
        <w:adjustRightInd w:val="0"/>
        <w:spacing w:line="240" w:lineRule="auto"/>
        <w:ind w:left="720" w:firstLine="720"/>
        <w:rPr>
          <w:rFonts w:ascii="Calibri" w:hAnsi="Calibri" w:cs="Calibri"/>
        </w:rPr>
      </w:pPr>
      <w:r>
        <w:rPr>
          <w:rFonts w:ascii="Calibri" w:hAnsi="Calibri" w:cs="Calibri"/>
        </w:rPr>
        <w:t>d. Include the taxable property income.</w:t>
      </w:r>
    </w:p>
    <w:p w:rsidR="00D31FB2" w:rsidRDefault="00D31FB2" w:rsidP="00D31FB2">
      <w:pPr>
        <w:autoSpaceDE w:val="0"/>
        <w:autoSpaceDN w:val="0"/>
        <w:adjustRightInd w:val="0"/>
        <w:spacing w:line="240" w:lineRule="auto"/>
        <w:ind w:left="1440" w:firstLine="0"/>
        <w:rPr>
          <w:rFonts w:ascii="Calibri" w:hAnsi="Calibri" w:cs="Calibri"/>
        </w:rPr>
      </w:pPr>
      <w:r>
        <w:rPr>
          <w:rFonts w:ascii="Calibri" w:hAnsi="Calibri" w:cs="Calibri"/>
        </w:rPr>
        <w:t>e. Present your answer as an income tax computation, showing the tax liability for the year and the tax payable.</w:t>
      </w:r>
    </w:p>
    <w:p w:rsidR="000966BD" w:rsidRDefault="000966BD" w:rsidP="000966BD">
      <w:pPr>
        <w:autoSpaceDE w:val="0"/>
        <w:autoSpaceDN w:val="0"/>
        <w:adjustRightInd w:val="0"/>
        <w:spacing w:line="240" w:lineRule="auto"/>
        <w:ind w:left="720" w:firstLine="720"/>
        <w:rPr>
          <w:rFonts w:ascii="Calibri" w:hAnsi="Calibri" w:cs="Calibri"/>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3. </w:t>
      </w:r>
      <w:r w:rsidR="000966BD">
        <w:rPr>
          <w:rFonts w:ascii="Calibri" w:hAnsi="Calibri" w:cs="Calibri"/>
        </w:rPr>
        <w:tab/>
      </w:r>
      <w:r>
        <w:rPr>
          <w:rFonts w:ascii="Calibri" w:hAnsi="Calibri" w:cs="Calibri"/>
        </w:rPr>
        <w:t xml:space="preserve">Prepare a </w:t>
      </w:r>
      <w:r>
        <w:rPr>
          <w:rFonts w:ascii="Calibri-Italic" w:hAnsi="Calibri-Italic" w:cs="Calibri-Italic"/>
          <w:i/>
          <w:iCs/>
        </w:rPr>
        <w:t xml:space="preserve">memorandum </w:t>
      </w:r>
      <w:r>
        <w:rPr>
          <w:rFonts w:ascii="Calibri" w:hAnsi="Calibri" w:cs="Calibri"/>
        </w:rPr>
        <w:t xml:space="preserve">offering advice to Graham based on your calculations.  This should </w:t>
      </w:r>
    </w:p>
    <w:p w:rsidR="002B7AB9" w:rsidRDefault="002B7AB9" w:rsidP="000966BD">
      <w:pPr>
        <w:autoSpaceDE w:val="0"/>
        <w:autoSpaceDN w:val="0"/>
        <w:adjustRightInd w:val="0"/>
        <w:spacing w:line="240" w:lineRule="auto"/>
        <w:ind w:left="720" w:firstLine="0"/>
        <w:rPr>
          <w:rFonts w:ascii="Calibri" w:hAnsi="Calibri" w:cs="Calibri"/>
        </w:rPr>
      </w:pPr>
      <w:proofErr w:type="gramStart"/>
      <w:r>
        <w:rPr>
          <w:rFonts w:ascii="Calibri" w:hAnsi="Calibri" w:cs="Calibri"/>
        </w:rPr>
        <w:t>include</w:t>
      </w:r>
      <w:proofErr w:type="gramEnd"/>
      <w:r>
        <w:rPr>
          <w:rFonts w:ascii="Calibri" w:hAnsi="Calibri" w:cs="Calibri"/>
        </w:rPr>
        <w:t>:</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a. Any further tax considerations not included in your calculations</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b. Any non-tax considerations that you consider to be relevant to Graham’s decision</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 xml:space="preserve">c. Consider and explain which of the two </w:t>
      </w:r>
      <w:proofErr w:type="gramStart"/>
      <w:r>
        <w:rPr>
          <w:rFonts w:ascii="Calibri" w:hAnsi="Calibri" w:cs="Calibri"/>
        </w:rPr>
        <w:t>alternatives  you</w:t>
      </w:r>
      <w:proofErr w:type="gramEnd"/>
      <w:r>
        <w:rPr>
          <w:rFonts w:ascii="Calibri" w:hAnsi="Calibri" w:cs="Calibri"/>
        </w:rPr>
        <w:t xml:space="preserve"> consider to be financially </w:t>
      </w:r>
    </w:p>
    <w:p w:rsidR="002B7AB9" w:rsidRDefault="002B7AB9" w:rsidP="000966BD">
      <w:pPr>
        <w:autoSpaceDE w:val="0"/>
        <w:autoSpaceDN w:val="0"/>
        <w:adjustRightInd w:val="0"/>
        <w:spacing w:line="240" w:lineRule="auto"/>
        <w:ind w:left="720" w:firstLine="720"/>
        <w:rPr>
          <w:rFonts w:ascii="Calibri" w:hAnsi="Calibri" w:cs="Calibri"/>
        </w:rPr>
      </w:pPr>
      <w:proofErr w:type="gramStart"/>
      <w:r>
        <w:rPr>
          <w:rFonts w:ascii="Calibri" w:hAnsi="Calibri" w:cs="Calibri"/>
        </w:rPr>
        <w:t>better</w:t>
      </w:r>
      <w:proofErr w:type="gramEnd"/>
      <w:r>
        <w:rPr>
          <w:rFonts w:ascii="Calibri" w:hAnsi="Calibri" w:cs="Calibri"/>
        </w:rPr>
        <w:t xml:space="preserve">, including a comparison of his net income taking account of his tax, Nic, </w:t>
      </w:r>
    </w:p>
    <w:p w:rsidR="002B7AB9" w:rsidRDefault="002B7AB9" w:rsidP="000966BD">
      <w:pPr>
        <w:autoSpaceDE w:val="0"/>
        <w:autoSpaceDN w:val="0"/>
        <w:adjustRightInd w:val="0"/>
        <w:spacing w:line="240" w:lineRule="auto"/>
        <w:ind w:left="720" w:firstLine="720"/>
        <w:rPr>
          <w:rFonts w:ascii="Calibri" w:hAnsi="Calibri" w:cs="Calibri"/>
        </w:rPr>
      </w:pPr>
      <w:proofErr w:type="gramStart"/>
      <w:r>
        <w:rPr>
          <w:rFonts w:ascii="Calibri" w:hAnsi="Calibri" w:cs="Calibri"/>
        </w:rPr>
        <w:t>pension</w:t>
      </w:r>
      <w:proofErr w:type="gramEnd"/>
      <w:r>
        <w:rPr>
          <w:rFonts w:ascii="Calibri" w:hAnsi="Calibri" w:cs="Calibri"/>
        </w:rPr>
        <w:t xml:space="preserve"> contributions and any other items that you consider should be adjusted in </w:t>
      </w:r>
    </w:p>
    <w:p w:rsidR="002B7AB9" w:rsidRDefault="002B7AB9" w:rsidP="000966BD">
      <w:pPr>
        <w:autoSpaceDE w:val="0"/>
        <w:autoSpaceDN w:val="0"/>
        <w:adjustRightInd w:val="0"/>
        <w:spacing w:line="240" w:lineRule="auto"/>
        <w:ind w:left="720" w:firstLine="720"/>
        <w:rPr>
          <w:rFonts w:ascii="Calibri" w:hAnsi="Calibri" w:cs="Calibri"/>
        </w:rPr>
      </w:pPr>
      <w:proofErr w:type="gramStart"/>
      <w:r>
        <w:rPr>
          <w:rFonts w:ascii="Calibri" w:hAnsi="Calibri" w:cs="Calibri"/>
        </w:rPr>
        <w:t>making</w:t>
      </w:r>
      <w:proofErr w:type="gramEnd"/>
      <w:r>
        <w:rPr>
          <w:rFonts w:ascii="Calibri" w:hAnsi="Calibri" w:cs="Calibri"/>
        </w:rPr>
        <w:t xml:space="preserve"> a reasonable comparison.</w:t>
      </w:r>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 xml:space="preserve">d. Any uncertainties in your advice, including a list of further information you feel you </w:t>
      </w:r>
    </w:p>
    <w:p w:rsidR="002B7AB9" w:rsidRDefault="002B7AB9" w:rsidP="000966BD">
      <w:pPr>
        <w:autoSpaceDE w:val="0"/>
        <w:autoSpaceDN w:val="0"/>
        <w:adjustRightInd w:val="0"/>
        <w:spacing w:line="240" w:lineRule="auto"/>
        <w:ind w:left="720" w:firstLine="720"/>
        <w:rPr>
          <w:rFonts w:ascii="Calibri" w:hAnsi="Calibri" w:cs="Calibri"/>
        </w:rPr>
      </w:pPr>
      <w:proofErr w:type="gramStart"/>
      <w:r>
        <w:rPr>
          <w:rFonts w:ascii="Calibri" w:hAnsi="Calibri" w:cs="Calibri"/>
        </w:rPr>
        <w:t>require</w:t>
      </w:r>
      <w:proofErr w:type="gramEnd"/>
    </w:p>
    <w:p w:rsidR="002B7AB9" w:rsidRDefault="002B7AB9" w:rsidP="000966BD">
      <w:pPr>
        <w:autoSpaceDE w:val="0"/>
        <w:autoSpaceDN w:val="0"/>
        <w:adjustRightInd w:val="0"/>
        <w:spacing w:line="240" w:lineRule="auto"/>
        <w:ind w:left="720" w:firstLine="720"/>
        <w:rPr>
          <w:rFonts w:ascii="Calibri" w:hAnsi="Calibri" w:cs="Calibri"/>
        </w:rPr>
      </w:pPr>
      <w:r>
        <w:rPr>
          <w:rFonts w:ascii="Calibri" w:hAnsi="Calibri" w:cs="Calibri"/>
        </w:rPr>
        <w:t>e. The memorandum should not exceed 1</w:t>
      </w:r>
      <w:r w:rsidR="000966BD">
        <w:rPr>
          <w:rFonts w:ascii="Calibri" w:hAnsi="Calibri" w:cs="Calibri"/>
        </w:rPr>
        <w:t>,</w:t>
      </w:r>
      <w:r>
        <w:rPr>
          <w:rFonts w:ascii="Calibri" w:hAnsi="Calibri" w:cs="Calibri"/>
        </w:rPr>
        <w:t>500 words</w:t>
      </w: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FB30A4" w:rsidP="002B7AB9">
      <w:pPr>
        <w:autoSpaceDE w:val="0"/>
        <w:autoSpaceDN w:val="0"/>
        <w:adjustRightInd w:val="0"/>
        <w:spacing w:line="240" w:lineRule="auto"/>
        <w:ind w:firstLine="0"/>
        <w:rPr>
          <w:rFonts w:ascii="Calibri-Bold" w:hAnsi="Calibri-Bold" w:cs="Calibri-Bold"/>
          <w:b/>
          <w:bCs/>
        </w:rPr>
      </w:pPr>
    </w:p>
    <w:p w:rsidR="00FB30A4"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w:t>
      </w:r>
      <w:r w:rsidR="00FB30A4">
        <w:rPr>
          <w:rFonts w:ascii="Calibri-Bold" w:hAnsi="Calibri-Bold" w:cs="Calibri-Bold"/>
          <w:b/>
          <w:bCs/>
        </w:rPr>
        <w:t>Today’s” date is 28 January 2014</w:t>
      </w:r>
      <w:r>
        <w:rPr>
          <w:rFonts w:ascii="Calibri-Bold" w:hAnsi="Calibri-Bold" w:cs="Calibri-Bold"/>
          <w:b/>
          <w:bCs/>
        </w:rPr>
        <w:t>.  Even though you will be basing your calculations on what Graha</w:t>
      </w:r>
      <w:r w:rsidR="00FB30A4">
        <w:rPr>
          <w:rFonts w:ascii="Calibri-Bold" w:hAnsi="Calibri-Bold" w:cs="Calibri-Bold"/>
          <w:b/>
          <w:bCs/>
        </w:rPr>
        <w:t>m expects to earn in the 2014-15</w:t>
      </w:r>
      <w:r>
        <w:rPr>
          <w:rFonts w:ascii="Calibri-Bold" w:hAnsi="Calibri-Bold" w:cs="Calibri-Bold"/>
          <w:b/>
          <w:bCs/>
        </w:rPr>
        <w:t xml:space="preserve"> tax year you should base all your tax calculations using the </w:t>
      </w:r>
      <w:r w:rsidR="00FB30A4">
        <w:rPr>
          <w:rFonts w:ascii="Calibri-Bold" w:hAnsi="Calibri-Bold" w:cs="Calibri-Bold"/>
          <w:b/>
          <w:bCs/>
        </w:rPr>
        <w:t>current 2013-14</w:t>
      </w:r>
      <w:r>
        <w:rPr>
          <w:rFonts w:ascii="Calibri-Bold" w:hAnsi="Calibri-Bold" w:cs="Calibri-Bold"/>
          <w:b/>
          <w:bCs/>
        </w:rPr>
        <w:t xml:space="preserve"> rates for income tax, national insurance, benefits in kind and capital allowances etc. </w:t>
      </w:r>
    </w:p>
    <w:p w:rsidR="00FB30A4" w:rsidRDefault="00FB30A4"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Certain income tax and n</w:t>
      </w:r>
      <w:r w:rsidR="00FB30A4">
        <w:rPr>
          <w:rFonts w:ascii="Calibri-Bold" w:hAnsi="Calibri-Bold" w:cs="Calibri-Bold"/>
          <w:b/>
          <w:bCs/>
        </w:rPr>
        <w:t>ational insurance rates for 2013-14</w:t>
      </w:r>
      <w:r>
        <w:rPr>
          <w:rFonts w:ascii="Calibri-Bold" w:hAnsi="Calibri-Bold" w:cs="Calibri-Bold"/>
          <w:b/>
          <w:bCs/>
        </w:rPr>
        <w:t xml:space="preserve"> are attached. You will need to obtain some other rates, as appropriate. Your work should clearly show all your calculations.</w:t>
      </w:r>
    </w:p>
    <w:p w:rsidR="00FB30A4" w:rsidRDefault="00FB30A4"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Bold" w:hAnsi="Calibri-Bold" w:cs="Calibri-Bold"/>
          <w:b/>
          <w:bCs/>
        </w:rPr>
      </w:pPr>
      <w:r>
        <w:rPr>
          <w:rFonts w:ascii="Calibri-Bold" w:hAnsi="Calibri-Bold" w:cs="Calibri-Bold"/>
          <w:b/>
          <w:bCs/>
        </w:rPr>
        <w:t>The breakdown of marks for this assessment is:</w:t>
      </w:r>
    </w:p>
    <w:p w:rsidR="00FB30A4" w:rsidRDefault="00FB30A4" w:rsidP="002B7AB9">
      <w:pPr>
        <w:autoSpaceDE w:val="0"/>
        <w:autoSpaceDN w:val="0"/>
        <w:adjustRightInd w:val="0"/>
        <w:spacing w:line="240" w:lineRule="auto"/>
        <w:ind w:firstLine="0"/>
        <w:rPr>
          <w:rFonts w:ascii="Calibri-Bold" w:hAnsi="Calibri-Bold" w:cs="Calibri-Bold"/>
          <w:b/>
          <w:bCs/>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Assessment criterio</w:t>
      </w:r>
      <w:r w:rsidR="00F73221">
        <w:rPr>
          <w:rFonts w:ascii="Calibri" w:hAnsi="Calibri" w:cs="Calibri"/>
        </w:rPr>
        <w:t>n 1 - Employment opportunity 25% plus 10% for property income calculations, total 35%</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 xml:space="preserve">Assessment criterion 2 </w:t>
      </w:r>
      <w:r w:rsidR="00F73221">
        <w:rPr>
          <w:rFonts w:ascii="Calibri" w:hAnsi="Calibri" w:cs="Calibri"/>
        </w:rPr>
        <w:t>- Self-employment opportunity 25</w:t>
      </w:r>
      <w:r>
        <w:rPr>
          <w:rFonts w:ascii="Calibri" w:hAnsi="Calibri" w:cs="Calibri"/>
        </w:rPr>
        <w:t>%</w:t>
      </w:r>
      <w:r w:rsidR="00F73221">
        <w:rPr>
          <w:rFonts w:ascii="Calibri" w:hAnsi="Calibri" w:cs="Calibri"/>
        </w:rPr>
        <w:t xml:space="preserve"> (no further marks for property income </w:t>
      </w:r>
      <w:r w:rsidR="00AF451B">
        <w:rPr>
          <w:rFonts w:ascii="Calibri" w:hAnsi="Calibri" w:cs="Calibri"/>
        </w:rPr>
        <w:t>calculations, but total property income should be included.</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Assessment criterion 3 - Memorandum 25%</w:t>
      </w: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Assessment presentation, layout, and language 15%</w:t>
      </w:r>
    </w:p>
    <w:p w:rsidR="000966BD" w:rsidRDefault="000966BD" w:rsidP="002B7AB9">
      <w:pPr>
        <w:autoSpaceDE w:val="0"/>
        <w:autoSpaceDN w:val="0"/>
        <w:adjustRightInd w:val="0"/>
        <w:spacing w:line="240" w:lineRule="auto"/>
        <w:ind w:firstLine="0"/>
        <w:rPr>
          <w:rFonts w:ascii="Calibri" w:hAnsi="Calibri" w:cs="Calibri"/>
        </w:rPr>
      </w:pPr>
    </w:p>
    <w:p w:rsidR="002B7AB9" w:rsidRDefault="002B7AB9" w:rsidP="002B7AB9">
      <w:pPr>
        <w:autoSpaceDE w:val="0"/>
        <w:autoSpaceDN w:val="0"/>
        <w:adjustRightInd w:val="0"/>
        <w:spacing w:line="240" w:lineRule="auto"/>
        <w:ind w:firstLine="0"/>
        <w:rPr>
          <w:rFonts w:ascii="Calibri" w:hAnsi="Calibri" w:cs="Calibri"/>
        </w:rPr>
      </w:pPr>
      <w:r>
        <w:rPr>
          <w:rFonts w:ascii="Calibri" w:hAnsi="Calibri" w:cs="Calibri"/>
        </w:rPr>
        <w:t>Note: you are expected to reference any advice offered to relevant sources, if appropriate.  Any ethical issues should be referenced to appropriate professional ethical standards.</w:t>
      </w:r>
    </w:p>
    <w:p w:rsidR="00FB30A4" w:rsidRDefault="00FB30A4" w:rsidP="002B7AB9">
      <w:pPr>
        <w:autoSpaceDE w:val="0"/>
        <w:autoSpaceDN w:val="0"/>
        <w:adjustRightInd w:val="0"/>
        <w:spacing w:line="240" w:lineRule="auto"/>
        <w:ind w:firstLine="0"/>
        <w:rPr>
          <w:rFonts w:ascii="Calibri" w:hAnsi="Calibri" w:cs="Calibri"/>
          <w:sz w:val="24"/>
          <w:szCs w:val="24"/>
        </w:rPr>
      </w:pPr>
    </w:p>
    <w:p w:rsidR="001C5E26" w:rsidRDefault="002B7AB9" w:rsidP="002B7AB9">
      <w:pPr>
        <w:autoSpaceDE w:val="0"/>
        <w:autoSpaceDN w:val="0"/>
        <w:adjustRightInd w:val="0"/>
        <w:spacing w:line="240" w:lineRule="auto"/>
        <w:ind w:firstLine="0"/>
        <w:rPr>
          <w:rFonts w:ascii="Calibri" w:hAnsi="Calibri" w:cs="Calibri"/>
          <w:sz w:val="24"/>
          <w:szCs w:val="24"/>
        </w:rPr>
      </w:pPr>
      <w:proofErr w:type="gramStart"/>
      <w:r>
        <w:rPr>
          <w:rFonts w:ascii="Calibri" w:hAnsi="Calibri" w:cs="Calibri"/>
          <w:sz w:val="24"/>
          <w:szCs w:val="24"/>
        </w:rPr>
        <w:t>This  is</w:t>
      </w:r>
      <w:proofErr w:type="gramEnd"/>
      <w:r>
        <w:rPr>
          <w:rFonts w:ascii="Calibri" w:hAnsi="Calibri" w:cs="Calibri"/>
          <w:sz w:val="24"/>
          <w:szCs w:val="24"/>
        </w:rPr>
        <w:t xml:space="preserve">  an  </w:t>
      </w:r>
      <w:r>
        <w:rPr>
          <w:rFonts w:ascii="Calibri-Bold" w:hAnsi="Calibri-Bold" w:cs="Calibri-Bold"/>
          <w:b/>
          <w:bCs/>
          <w:sz w:val="24"/>
          <w:szCs w:val="24"/>
        </w:rPr>
        <w:t>INDIVIDUA</w:t>
      </w:r>
      <w:r w:rsidR="00FB30A4">
        <w:rPr>
          <w:rFonts w:ascii="Calibri-Bold" w:hAnsi="Calibri-Bold" w:cs="Calibri-Bold"/>
          <w:b/>
          <w:bCs/>
          <w:sz w:val="24"/>
          <w:szCs w:val="24"/>
        </w:rPr>
        <w:t>L</w:t>
      </w:r>
      <w:r>
        <w:rPr>
          <w:rFonts w:ascii="Calibri" w:hAnsi="Calibri" w:cs="Calibri"/>
          <w:sz w:val="24"/>
          <w:szCs w:val="24"/>
        </w:rPr>
        <w:t xml:space="preserve">  assessment. </w:t>
      </w:r>
      <w:proofErr w:type="gramStart"/>
      <w:r>
        <w:rPr>
          <w:rFonts w:ascii="Calibri" w:hAnsi="Calibri" w:cs="Calibri"/>
          <w:sz w:val="24"/>
          <w:szCs w:val="24"/>
        </w:rPr>
        <w:t>Any  instances</w:t>
      </w:r>
      <w:proofErr w:type="gramEnd"/>
      <w:r>
        <w:rPr>
          <w:rFonts w:ascii="Calibri" w:hAnsi="Calibri" w:cs="Calibri"/>
          <w:sz w:val="24"/>
          <w:szCs w:val="24"/>
        </w:rPr>
        <w:t xml:space="preserve">  of  COLLUSION  or  PLAGIARISM  </w:t>
      </w:r>
      <w:r>
        <w:rPr>
          <w:rFonts w:ascii="Calibri-Bold" w:hAnsi="Calibri-Bold" w:cs="Calibri-Bold"/>
          <w:b/>
          <w:bCs/>
          <w:sz w:val="24"/>
          <w:szCs w:val="24"/>
        </w:rPr>
        <w:t>will  be penalised</w:t>
      </w:r>
      <w:r>
        <w:rPr>
          <w:rFonts w:ascii="Calibri" w:hAnsi="Calibri" w:cs="Calibri"/>
          <w:sz w:val="24"/>
          <w:szCs w:val="24"/>
        </w:rPr>
        <w:t>.</w:t>
      </w:r>
    </w:p>
    <w:p w:rsidR="001C5E26" w:rsidRDefault="001C5E26" w:rsidP="002B7AB9">
      <w:pPr>
        <w:autoSpaceDE w:val="0"/>
        <w:autoSpaceDN w:val="0"/>
        <w:adjustRightInd w:val="0"/>
        <w:spacing w:line="240" w:lineRule="auto"/>
        <w:ind w:firstLine="0"/>
        <w:rPr>
          <w:rFonts w:ascii="Calibri" w:hAnsi="Calibri" w:cs="Calibri"/>
          <w:sz w:val="24"/>
          <w:szCs w:val="24"/>
        </w:rPr>
      </w:pPr>
    </w:p>
    <w:p w:rsidR="009023CF" w:rsidRPr="004873AD" w:rsidRDefault="003B39E0" w:rsidP="002B7AB9">
      <w:pPr>
        <w:autoSpaceDE w:val="0"/>
        <w:autoSpaceDN w:val="0"/>
        <w:adjustRightInd w:val="0"/>
        <w:spacing w:line="240" w:lineRule="auto"/>
        <w:ind w:firstLine="0"/>
        <w:rPr>
          <w:rFonts w:ascii="Calibri" w:hAnsi="Calibri" w:cs="Calibri"/>
          <w:b/>
          <w:sz w:val="28"/>
          <w:szCs w:val="28"/>
          <w:u w:val="single"/>
        </w:rPr>
      </w:pPr>
      <w:r>
        <w:rPr>
          <w:rFonts w:ascii="Calibri" w:hAnsi="Calibri" w:cs="Calibri"/>
          <w:b/>
          <w:sz w:val="28"/>
          <w:szCs w:val="28"/>
          <w:u w:val="single"/>
        </w:rPr>
        <w:t>T</w:t>
      </w:r>
      <w:r w:rsidR="009023CF" w:rsidRPr="004873AD">
        <w:rPr>
          <w:rFonts w:ascii="Calibri" w:hAnsi="Calibri" w:cs="Calibri"/>
          <w:b/>
          <w:sz w:val="28"/>
          <w:szCs w:val="28"/>
          <w:u w:val="single"/>
        </w:rPr>
        <w:t>ax rates for 2013-14</w:t>
      </w:r>
    </w:p>
    <w:p w:rsidR="009023CF" w:rsidRDefault="009023CF" w:rsidP="002B7AB9">
      <w:pPr>
        <w:autoSpaceDE w:val="0"/>
        <w:autoSpaceDN w:val="0"/>
        <w:adjustRightInd w:val="0"/>
        <w:spacing w:line="240" w:lineRule="auto"/>
        <w:ind w:firstLine="0"/>
        <w:rPr>
          <w:rFonts w:ascii="Calibri" w:hAnsi="Calibri" w:cs="Calibri"/>
          <w:b/>
          <w:sz w:val="28"/>
          <w:szCs w:val="28"/>
        </w:rPr>
      </w:pPr>
    </w:p>
    <w:p w:rsidR="009023CF" w:rsidRDefault="009023CF" w:rsidP="002B7AB9">
      <w:pPr>
        <w:autoSpaceDE w:val="0"/>
        <w:autoSpaceDN w:val="0"/>
        <w:adjustRightInd w:val="0"/>
        <w:spacing w:line="240" w:lineRule="auto"/>
        <w:ind w:firstLine="0"/>
        <w:rPr>
          <w:rFonts w:ascii="Calibri" w:hAnsi="Calibri" w:cs="Calibri"/>
          <w:b/>
          <w:sz w:val="28"/>
          <w:szCs w:val="28"/>
        </w:rPr>
      </w:pPr>
      <w:r>
        <w:rPr>
          <w:rFonts w:ascii="Calibri" w:hAnsi="Calibri" w:cs="Calibri"/>
          <w:b/>
          <w:sz w:val="28"/>
          <w:szCs w:val="28"/>
        </w:rPr>
        <w:t>Non savings income</w:t>
      </w:r>
    </w:p>
    <w:p w:rsidR="00FB30A4" w:rsidRDefault="00FB30A4" w:rsidP="000810BC">
      <w:pPr>
        <w:autoSpaceDE w:val="0"/>
        <w:autoSpaceDN w:val="0"/>
        <w:adjustRightInd w:val="0"/>
        <w:spacing w:line="240" w:lineRule="auto"/>
        <w:ind w:firstLine="0"/>
        <w:rPr>
          <w:rFonts w:ascii="Calibri" w:hAnsi="Calibri" w:cs="Calibri"/>
          <w:sz w:val="24"/>
          <w:szCs w:val="24"/>
        </w:rPr>
      </w:pPr>
    </w:p>
    <w:tbl>
      <w:tblPr>
        <w:tblStyle w:val="TableGrid"/>
        <w:tblW w:w="0" w:type="auto"/>
        <w:tblLook w:val="04A0" w:firstRow="1" w:lastRow="0" w:firstColumn="1" w:lastColumn="0" w:noHBand="0" w:noVBand="1"/>
      </w:tblPr>
      <w:tblGrid>
        <w:gridCol w:w="3560"/>
        <w:gridCol w:w="3561"/>
        <w:gridCol w:w="3561"/>
      </w:tblGrid>
      <w:tr w:rsidR="001065F1" w:rsidRPr="001065F1" w:rsidTr="001065F1">
        <w:tc>
          <w:tcPr>
            <w:tcW w:w="3560" w:type="dxa"/>
          </w:tcPr>
          <w:p w:rsidR="001065F1" w:rsidRPr="001065F1" w:rsidRDefault="001065F1" w:rsidP="000810BC">
            <w:pPr>
              <w:autoSpaceDE w:val="0"/>
              <w:autoSpaceDN w:val="0"/>
              <w:adjustRightInd w:val="0"/>
              <w:ind w:firstLine="0"/>
              <w:rPr>
                <w:rFonts w:ascii="Calibri" w:hAnsi="Calibri" w:cs="Calibri"/>
                <w:b/>
                <w:sz w:val="28"/>
                <w:szCs w:val="28"/>
              </w:rPr>
            </w:pPr>
            <w:r w:rsidRPr="001065F1">
              <w:rPr>
                <w:rFonts w:ascii="Calibri" w:hAnsi="Calibri" w:cs="Calibri"/>
                <w:b/>
                <w:sz w:val="28"/>
                <w:szCs w:val="28"/>
              </w:rPr>
              <w:t>2013-14</w:t>
            </w:r>
          </w:p>
        </w:tc>
        <w:tc>
          <w:tcPr>
            <w:tcW w:w="3561" w:type="dxa"/>
          </w:tcPr>
          <w:p w:rsidR="001065F1" w:rsidRPr="001065F1" w:rsidRDefault="001065F1" w:rsidP="000810BC">
            <w:pPr>
              <w:autoSpaceDE w:val="0"/>
              <w:autoSpaceDN w:val="0"/>
              <w:adjustRightInd w:val="0"/>
              <w:ind w:firstLine="0"/>
              <w:rPr>
                <w:rFonts w:ascii="Calibri" w:hAnsi="Calibri" w:cs="Calibri"/>
                <w:b/>
                <w:sz w:val="28"/>
                <w:szCs w:val="28"/>
              </w:rPr>
            </w:pPr>
            <w:r w:rsidRPr="001065F1">
              <w:rPr>
                <w:rFonts w:ascii="Calibri" w:hAnsi="Calibri" w:cs="Calibri"/>
                <w:b/>
                <w:sz w:val="28"/>
                <w:szCs w:val="28"/>
              </w:rPr>
              <w:t>Income</w:t>
            </w:r>
          </w:p>
        </w:tc>
        <w:tc>
          <w:tcPr>
            <w:tcW w:w="3561" w:type="dxa"/>
          </w:tcPr>
          <w:p w:rsidR="001065F1" w:rsidRPr="001065F1" w:rsidRDefault="001065F1" w:rsidP="000810BC">
            <w:pPr>
              <w:autoSpaceDE w:val="0"/>
              <w:autoSpaceDN w:val="0"/>
              <w:adjustRightInd w:val="0"/>
              <w:ind w:firstLine="0"/>
              <w:rPr>
                <w:rFonts w:ascii="Calibri" w:hAnsi="Calibri" w:cs="Calibri"/>
                <w:b/>
                <w:sz w:val="28"/>
                <w:szCs w:val="28"/>
              </w:rPr>
            </w:pPr>
            <w:r w:rsidRPr="001065F1">
              <w:rPr>
                <w:rFonts w:ascii="Calibri" w:hAnsi="Calibri" w:cs="Calibri"/>
                <w:b/>
                <w:sz w:val="28"/>
                <w:szCs w:val="28"/>
              </w:rPr>
              <w:t>Dividends</w:t>
            </w:r>
          </w:p>
        </w:tc>
      </w:tr>
      <w:tr w:rsidR="001065F1" w:rsidRP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 xml:space="preserve">Basic rate </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20% on first £32,010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10%</w:t>
            </w:r>
          </w:p>
        </w:tc>
      </w:tr>
      <w:tr w:rsidR="001065F1" w:rsidRP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Higher rate</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40% on £32,011</w:t>
            </w:r>
            <w:r w:rsidRPr="001065F1">
              <w:rPr>
                <w:rFonts w:ascii="Calibri" w:hAnsi="Calibri" w:cs="Calibri"/>
                <w:sz w:val="28"/>
                <w:szCs w:val="28"/>
              </w:rPr>
              <w:t xml:space="preserve"> to £150,000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32.5%</w:t>
            </w:r>
          </w:p>
        </w:tc>
      </w:tr>
      <w:tr w:rsidR="001065F1" w:rsidRP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Additional rate</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45% on excess over £150,000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37.5%</w:t>
            </w:r>
          </w:p>
        </w:tc>
      </w:tr>
    </w:tbl>
    <w:p w:rsidR="001065F1" w:rsidRPr="001065F1" w:rsidRDefault="001065F1" w:rsidP="000810BC">
      <w:pPr>
        <w:autoSpaceDE w:val="0"/>
        <w:autoSpaceDN w:val="0"/>
        <w:adjustRightInd w:val="0"/>
        <w:spacing w:line="240" w:lineRule="auto"/>
        <w:ind w:firstLine="0"/>
        <w:rPr>
          <w:rFonts w:ascii="Calibri" w:hAnsi="Calibri" w:cs="Calibri"/>
          <w:sz w:val="28"/>
          <w:szCs w:val="28"/>
        </w:rPr>
      </w:pPr>
    </w:p>
    <w:p w:rsidR="000810BC" w:rsidRPr="001065F1" w:rsidRDefault="001065F1" w:rsidP="000810BC">
      <w:pPr>
        <w:autoSpaceDE w:val="0"/>
        <w:autoSpaceDN w:val="0"/>
        <w:adjustRightInd w:val="0"/>
        <w:spacing w:line="240" w:lineRule="auto"/>
        <w:ind w:firstLine="0"/>
        <w:rPr>
          <w:rFonts w:ascii="Calibri" w:hAnsi="Calibri" w:cs="Calibri"/>
          <w:b/>
          <w:sz w:val="28"/>
          <w:szCs w:val="28"/>
        </w:rPr>
      </w:pPr>
      <w:r w:rsidRPr="001065F1">
        <w:rPr>
          <w:rFonts w:ascii="Calibri" w:hAnsi="Calibri" w:cs="Calibri"/>
          <w:b/>
          <w:sz w:val="28"/>
          <w:szCs w:val="28"/>
        </w:rPr>
        <w:t>Savings income</w:t>
      </w:r>
    </w:p>
    <w:p w:rsidR="002D5252" w:rsidRDefault="002D5252" w:rsidP="000810BC">
      <w:pPr>
        <w:autoSpaceDE w:val="0"/>
        <w:autoSpaceDN w:val="0"/>
        <w:adjustRightInd w:val="0"/>
        <w:spacing w:line="240" w:lineRule="auto"/>
        <w:ind w:firstLine="0"/>
        <w:rPr>
          <w:rFonts w:ascii="Calibri" w:hAnsi="Calibri" w:cs="Calibri"/>
          <w:b/>
          <w:sz w:val="28"/>
          <w:szCs w:val="28"/>
        </w:rPr>
      </w:pPr>
    </w:p>
    <w:tbl>
      <w:tblPr>
        <w:tblStyle w:val="TableGrid"/>
        <w:tblW w:w="0" w:type="auto"/>
        <w:tblLook w:val="04A0" w:firstRow="1" w:lastRow="0" w:firstColumn="1" w:lastColumn="0" w:noHBand="0" w:noVBand="1"/>
      </w:tblPr>
      <w:tblGrid>
        <w:gridCol w:w="3560"/>
        <w:gridCol w:w="3561"/>
        <w:gridCol w:w="3561"/>
      </w:tblGrid>
      <w:tr w:rsidR="001065F1" w:rsidTr="001065F1">
        <w:tc>
          <w:tcPr>
            <w:tcW w:w="3560" w:type="dxa"/>
          </w:tcPr>
          <w:p w:rsidR="001065F1" w:rsidRDefault="001065F1" w:rsidP="000810BC">
            <w:pPr>
              <w:autoSpaceDE w:val="0"/>
              <w:autoSpaceDN w:val="0"/>
              <w:adjustRightInd w:val="0"/>
              <w:ind w:firstLine="0"/>
              <w:rPr>
                <w:rFonts w:ascii="Calibri" w:hAnsi="Calibri" w:cs="Calibri"/>
                <w:b/>
                <w:sz w:val="28"/>
                <w:szCs w:val="28"/>
              </w:rPr>
            </w:pPr>
            <w:r>
              <w:rPr>
                <w:rFonts w:ascii="Calibri" w:hAnsi="Calibri" w:cs="Calibri"/>
                <w:b/>
                <w:sz w:val="28"/>
                <w:szCs w:val="28"/>
              </w:rPr>
              <w:t>2013-14</w:t>
            </w:r>
          </w:p>
        </w:tc>
        <w:tc>
          <w:tcPr>
            <w:tcW w:w="3561" w:type="dxa"/>
          </w:tcPr>
          <w:p w:rsidR="001065F1" w:rsidRDefault="001065F1" w:rsidP="000810BC">
            <w:pPr>
              <w:autoSpaceDE w:val="0"/>
              <w:autoSpaceDN w:val="0"/>
              <w:adjustRightInd w:val="0"/>
              <w:ind w:firstLine="0"/>
              <w:rPr>
                <w:rFonts w:ascii="Calibri" w:hAnsi="Calibri" w:cs="Calibri"/>
                <w:b/>
                <w:sz w:val="28"/>
                <w:szCs w:val="28"/>
              </w:rPr>
            </w:pPr>
            <w:r>
              <w:rPr>
                <w:rFonts w:ascii="Calibri" w:hAnsi="Calibri" w:cs="Calibri"/>
                <w:b/>
                <w:sz w:val="28"/>
                <w:szCs w:val="28"/>
              </w:rPr>
              <w:t>Tax band £</w:t>
            </w:r>
          </w:p>
        </w:tc>
        <w:tc>
          <w:tcPr>
            <w:tcW w:w="3561" w:type="dxa"/>
          </w:tcPr>
          <w:p w:rsidR="001065F1" w:rsidRDefault="001065F1" w:rsidP="000810BC">
            <w:pPr>
              <w:autoSpaceDE w:val="0"/>
              <w:autoSpaceDN w:val="0"/>
              <w:adjustRightInd w:val="0"/>
              <w:ind w:firstLine="0"/>
              <w:rPr>
                <w:rFonts w:ascii="Calibri" w:hAnsi="Calibri" w:cs="Calibri"/>
                <w:b/>
                <w:sz w:val="28"/>
                <w:szCs w:val="28"/>
              </w:rPr>
            </w:pPr>
            <w:r>
              <w:rPr>
                <w:rFonts w:ascii="Calibri" w:hAnsi="Calibri" w:cs="Calibri"/>
                <w:b/>
                <w:sz w:val="28"/>
                <w:szCs w:val="28"/>
              </w:rPr>
              <w:t>Rate £</w:t>
            </w:r>
          </w:p>
        </w:tc>
      </w:tr>
      <w:tr w:rsid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Starting rate</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0 – 2,790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10%</w:t>
            </w:r>
          </w:p>
        </w:tc>
      </w:tr>
      <w:tr w:rsid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Basic rate</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sidRPr="001065F1">
              <w:rPr>
                <w:rFonts w:ascii="Calibri" w:hAnsi="Calibri" w:cs="Calibri"/>
                <w:sz w:val="28"/>
                <w:szCs w:val="28"/>
              </w:rPr>
              <w:t xml:space="preserve">2,791 </w:t>
            </w:r>
            <w:r>
              <w:rPr>
                <w:rFonts w:ascii="Calibri" w:hAnsi="Calibri" w:cs="Calibri"/>
                <w:sz w:val="28"/>
                <w:szCs w:val="28"/>
              </w:rPr>
              <w:t>– 32,010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20%</w:t>
            </w:r>
          </w:p>
        </w:tc>
      </w:tr>
      <w:tr w:rsid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Higher rate</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32,011 – 150,000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40%</w:t>
            </w:r>
          </w:p>
        </w:tc>
      </w:tr>
      <w:tr w:rsidR="001065F1" w:rsidTr="001065F1">
        <w:tc>
          <w:tcPr>
            <w:tcW w:w="3560"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Additional rate</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r>
              <w:rPr>
                <w:rFonts w:ascii="Calibri" w:hAnsi="Calibri" w:cs="Calibri"/>
                <w:sz w:val="28"/>
                <w:szCs w:val="28"/>
              </w:rPr>
              <w:t>Over 150,000</w:t>
            </w:r>
          </w:p>
        </w:tc>
        <w:tc>
          <w:tcPr>
            <w:tcW w:w="3561" w:type="dxa"/>
          </w:tcPr>
          <w:p w:rsidR="001065F1" w:rsidRPr="001065F1" w:rsidRDefault="001065F1" w:rsidP="000810BC">
            <w:pPr>
              <w:autoSpaceDE w:val="0"/>
              <w:autoSpaceDN w:val="0"/>
              <w:adjustRightInd w:val="0"/>
              <w:ind w:firstLine="0"/>
              <w:rPr>
                <w:rFonts w:ascii="Calibri" w:hAnsi="Calibri" w:cs="Calibri"/>
                <w:sz w:val="28"/>
                <w:szCs w:val="28"/>
              </w:rPr>
            </w:pPr>
          </w:p>
        </w:tc>
      </w:tr>
    </w:tbl>
    <w:p w:rsidR="002D5252" w:rsidRDefault="002D5252" w:rsidP="000810BC">
      <w:pPr>
        <w:autoSpaceDE w:val="0"/>
        <w:autoSpaceDN w:val="0"/>
        <w:adjustRightInd w:val="0"/>
        <w:spacing w:line="240" w:lineRule="auto"/>
        <w:ind w:firstLine="0"/>
        <w:rPr>
          <w:rFonts w:ascii="Calibri" w:hAnsi="Calibri" w:cs="Calibri"/>
          <w:b/>
          <w:sz w:val="28"/>
          <w:szCs w:val="28"/>
        </w:rPr>
      </w:pPr>
    </w:p>
    <w:p w:rsidR="009023CF" w:rsidRPr="001065F1" w:rsidRDefault="009023CF" w:rsidP="000810BC">
      <w:pPr>
        <w:autoSpaceDE w:val="0"/>
        <w:autoSpaceDN w:val="0"/>
        <w:adjustRightInd w:val="0"/>
        <w:spacing w:line="240" w:lineRule="auto"/>
        <w:ind w:firstLine="0"/>
        <w:rPr>
          <w:rFonts w:ascii="Calibri" w:hAnsi="Calibri" w:cs="Calibri"/>
          <w:b/>
          <w:sz w:val="28"/>
          <w:szCs w:val="28"/>
        </w:rPr>
      </w:pPr>
      <w:r w:rsidRPr="001065F1">
        <w:rPr>
          <w:rFonts w:ascii="Calibri" w:hAnsi="Calibri" w:cs="Calibri"/>
          <w:b/>
          <w:sz w:val="28"/>
          <w:szCs w:val="28"/>
        </w:rPr>
        <w:t>Tax allowances for 2013-14</w:t>
      </w:r>
    </w:p>
    <w:p w:rsidR="009023CF" w:rsidRPr="001065F1" w:rsidRDefault="009023CF" w:rsidP="000810BC">
      <w:pPr>
        <w:autoSpaceDE w:val="0"/>
        <w:autoSpaceDN w:val="0"/>
        <w:adjustRightInd w:val="0"/>
        <w:spacing w:line="240" w:lineRule="auto"/>
        <w:ind w:firstLine="0"/>
        <w:rPr>
          <w:rFonts w:ascii="Calibri" w:hAnsi="Calibri" w:cs="Calibri"/>
          <w:b/>
          <w:sz w:val="28"/>
          <w:szCs w:val="28"/>
        </w:rPr>
      </w:pPr>
    </w:p>
    <w:tbl>
      <w:tblPr>
        <w:tblStyle w:val="TableGrid"/>
        <w:tblW w:w="0" w:type="auto"/>
        <w:tblInd w:w="720" w:type="dxa"/>
        <w:tblLook w:val="04A0" w:firstRow="1" w:lastRow="0" w:firstColumn="1" w:lastColumn="0" w:noHBand="0" w:noVBand="1"/>
      </w:tblPr>
      <w:tblGrid>
        <w:gridCol w:w="4984"/>
        <w:gridCol w:w="4978"/>
      </w:tblGrid>
      <w:tr w:rsidR="001065F1" w:rsidTr="001065F1">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Age 0 – 64</w:t>
            </w:r>
          </w:p>
        </w:tc>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£9,440</w:t>
            </w:r>
          </w:p>
        </w:tc>
      </w:tr>
      <w:tr w:rsidR="001065F1" w:rsidTr="001065F1">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Age 65 – 74</w:t>
            </w:r>
            <w:r w:rsidRPr="009023CF">
              <w:rPr>
                <w:rFonts w:ascii="Calibri" w:hAnsi="Calibri" w:cs="Calibri"/>
                <w:b/>
                <w:sz w:val="28"/>
                <w:szCs w:val="28"/>
              </w:rPr>
              <w:tab/>
            </w:r>
          </w:p>
        </w:tc>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£10,500</w:t>
            </w:r>
          </w:p>
        </w:tc>
      </w:tr>
      <w:tr w:rsidR="001065F1" w:rsidTr="001065F1">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Age 75 +</w:t>
            </w:r>
          </w:p>
        </w:tc>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 xml:space="preserve"> £10,660</w:t>
            </w:r>
          </w:p>
        </w:tc>
      </w:tr>
      <w:tr w:rsidR="001065F1" w:rsidTr="001065F1">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Blind Person’s</w:t>
            </w:r>
          </w:p>
        </w:tc>
        <w:tc>
          <w:tcPr>
            <w:tcW w:w="5341" w:type="dxa"/>
          </w:tcPr>
          <w:p w:rsidR="001065F1" w:rsidRDefault="001065F1" w:rsidP="001065F1">
            <w:pPr>
              <w:autoSpaceDE w:val="0"/>
              <w:autoSpaceDN w:val="0"/>
              <w:adjustRightInd w:val="0"/>
              <w:ind w:firstLine="0"/>
              <w:rPr>
                <w:rFonts w:ascii="Calibri" w:hAnsi="Calibri" w:cs="Calibri"/>
                <w:b/>
                <w:sz w:val="28"/>
                <w:szCs w:val="28"/>
              </w:rPr>
            </w:pPr>
            <w:r w:rsidRPr="009023CF">
              <w:rPr>
                <w:rFonts w:ascii="Calibri" w:hAnsi="Calibri" w:cs="Calibri"/>
                <w:b/>
                <w:sz w:val="28"/>
                <w:szCs w:val="28"/>
              </w:rPr>
              <w:t>£2,160</w:t>
            </w:r>
          </w:p>
        </w:tc>
      </w:tr>
    </w:tbl>
    <w:p w:rsidR="007D0028" w:rsidRDefault="007D0028" w:rsidP="007D0028">
      <w:pPr>
        <w:autoSpaceDE w:val="0"/>
        <w:autoSpaceDN w:val="0"/>
        <w:adjustRightInd w:val="0"/>
        <w:spacing w:line="240" w:lineRule="auto"/>
        <w:ind w:firstLine="0"/>
        <w:rPr>
          <w:rFonts w:ascii="Calibri" w:hAnsi="Calibri" w:cs="Calibri"/>
          <w:b/>
          <w:sz w:val="28"/>
          <w:szCs w:val="28"/>
          <w:u w:val="single"/>
        </w:rPr>
      </w:pPr>
    </w:p>
    <w:p w:rsidR="004873AD" w:rsidRPr="007D0028" w:rsidRDefault="007D0028" w:rsidP="007D0028">
      <w:pPr>
        <w:autoSpaceDE w:val="0"/>
        <w:autoSpaceDN w:val="0"/>
        <w:adjustRightInd w:val="0"/>
        <w:spacing w:line="240" w:lineRule="auto"/>
        <w:ind w:firstLine="0"/>
        <w:rPr>
          <w:rFonts w:ascii="Calibri" w:hAnsi="Calibri" w:cs="Calibri"/>
          <w:b/>
          <w:sz w:val="28"/>
          <w:szCs w:val="28"/>
        </w:rPr>
      </w:pPr>
      <w:proofErr w:type="gramStart"/>
      <w:r>
        <w:rPr>
          <w:rFonts w:ascii="Calibri" w:hAnsi="Calibri" w:cs="Calibri"/>
          <w:b/>
          <w:sz w:val="28"/>
          <w:szCs w:val="28"/>
          <w:u w:val="single"/>
        </w:rPr>
        <w:t>C</w:t>
      </w:r>
      <w:r w:rsidR="004C4AAD" w:rsidRPr="004C4AAD">
        <w:rPr>
          <w:rFonts w:ascii="Calibri" w:hAnsi="Calibri" w:cs="Calibri"/>
          <w:b/>
          <w:sz w:val="28"/>
          <w:szCs w:val="28"/>
          <w:u w:val="single"/>
        </w:rPr>
        <w:t>O</w:t>
      </w:r>
      <w:r w:rsidR="004C4AAD" w:rsidRPr="004C4AAD">
        <w:rPr>
          <w:rFonts w:ascii="Calibri" w:hAnsi="Calibri" w:cs="Calibri"/>
          <w:b/>
          <w:sz w:val="28"/>
          <w:szCs w:val="28"/>
          <w:u w:val="single"/>
          <w:vertAlign w:val="subscript"/>
        </w:rPr>
        <w:t xml:space="preserve">2 </w:t>
      </w:r>
      <w:r w:rsidR="004C4AAD" w:rsidRPr="004C4AAD">
        <w:rPr>
          <w:rFonts w:ascii="Calibri" w:hAnsi="Calibri" w:cs="Calibri"/>
          <w:b/>
          <w:sz w:val="28"/>
          <w:szCs w:val="28"/>
          <w:u w:val="single"/>
        </w:rPr>
        <w:t xml:space="preserve"> rates</w:t>
      </w:r>
      <w:proofErr w:type="gramEnd"/>
      <w:r w:rsidR="004C4AAD" w:rsidRPr="004C4AAD">
        <w:rPr>
          <w:rFonts w:ascii="Calibri" w:hAnsi="Calibri" w:cs="Calibri"/>
          <w:b/>
          <w:sz w:val="28"/>
          <w:szCs w:val="28"/>
          <w:u w:val="single"/>
        </w:rPr>
        <w:t xml:space="preserve"> for 2013-14</w:t>
      </w:r>
    </w:p>
    <w:p w:rsidR="001065F1" w:rsidRDefault="001065F1" w:rsidP="004873AD">
      <w:pPr>
        <w:autoSpaceDE w:val="0"/>
        <w:autoSpaceDN w:val="0"/>
        <w:adjustRightInd w:val="0"/>
        <w:spacing w:line="240" w:lineRule="auto"/>
        <w:ind w:firstLine="0"/>
        <w:rPr>
          <w:rFonts w:ascii="Calibri" w:hAnsi="Calibri" w:cs="Calibri"/>
          <w:b/>
          <w:sz w:val="28"/>
          <w:szCs w:val="28"/>
          <w:u w:val="single"/>
        </w:rPr>
      </w:pPr>
    </w:p>
    <w:tbl>
      <w:tblPr>
        <w:tblStyle w:val="TableGrid"/>
        <w:tblW w:w="0" w:type="auto"/>
        <w:tblLook w:val="04A0" w:firstRow="1" w:lastRow="0" w:firstColumn="1" w:lastColumn="0" w:noHBand="0" w:noVBand="1"/>
      </w:tblPr>
      <w:tblGrid>
        <w:gridCol w:w="1186"/>
        <w:gridCol w:w="1187"/>
        <w:gridCol w:w="1187"/>
        <w:gridCol w:w="1187"/>
        <w:gridCol w:w="1187"/>
        <w:gridCol w:w="1187"/>
        <w:gridCol w:w="1187"/>
        <w:gridCol w:w="1187"/>
        <w:gridCol w:w="1187"/>
      </w:tblGrid>
      <w:tr w:rsidR="001065F1" w:rsidTr="001065F1">
        <w:tc>
          <w:tcPr>
            <w:tcW w:w="1186" w:type="dxa"/>
          </w:tcPr>
          <w:p w:rsidR="001065F1" w:rsidRPr="001065F1" w:rsidRDefault="001065F1" w:rsidP="001065F1">
            <w:pPr>
              <w:autoSpaceDE w:val="0"/>
              <w:autoSpaceDN w:val="0"/>
              <w:adjustRightInd w:val="0"/>
              <w:ind w:firstLine="0"/>
              <w:rPr>
                <w:rFonts w:ascii="Calibri" w:hAnsi="Calibri" w:cs="Calibri"/>
                <w:b/>
                <w:sz w:val="24"/>
                <w:szCs w:val="24"/>
              </w:rPr>
            </w:pPr>
            <w:r w:rsidRPr="001065F1">
              <w:rPr>
                <w:rFonts w:ascii="Calibri" w:hAnsi="Calibri" w:cs="Calibri"/>
                <w:b/>
                <w:sz w:val="24"/>
                <w:szCs w:val="24"/>
              </w:rPr>
              <w:t>CO</w:t>
            </w:r>
            <w:r w:rsidRPr="001065F1">
              <w:rPr>
                <w:rFonts w:ascii="Calibri" w:hAnsi="Calibri" w:cs="Calibri"/>
                <w:b/>
                <w:sz w:val="24"/>
                <w:szCs w:val="24"/>
                <w:vertAlign w:val="subscript"/>
              </w:rPr>
              <w:t xml:space="preserve">2  </w:t>
            </w:r>
            <w:r>
              <w:rPr>
                <w:rFonts w:ascii="Calibri" w:hAnsi="Calibri" w:cs="Calibri"/>
                <w:b/>
                <w:sz w:val="24"/>
                <w:szCs w:val="24"/>
                <w:vertAlign w:val="subscript"/>
              </w:rPr>
              <w:t xml:space="preserve"> </w:t>
            </w:r>
            <w:r>
              <w:rPr>
                <w:rFonts w:ascii="Calibri" w:hAnsi="Calibri" w:cs="Calibri"/>
                <w:b/>
                <w:sz w:val="24"/>
                <w:szCs w:val="24"/>
              </w:rPr>
              <w:t>g</w:t>
            </w:r>
            <w:r w:rsidRPr="001065F1">
              <w:rPr>
                <w:rFonts w:ascii="Calibri" w:hAnsi="Calibri" w:cs="Calibri"/>
                <w:b/>
                <w:sz w:val="24"/>
                <w:szCs w:val="24"/>
              </w:rPr>
              <w:t>/km</w:t>
            </w:r>
          </w:p>
        </w:tc>
        <w:tc>
          <w:tcPr>
            <w:tcW w:w="1187" w:type="dxa"/>
          </w:tcPr>
          <w:p w:rsidR="001065F1" w:rsidRPr="001065F1" w:rsidRDefault="001065F1" w:rsidP="004873AD">
            <w:pPr>
              <w:autoSpaceDE w:val="0"/>
              <w:autoSpaceDN w:val="0"/>
              <w:adjustRightInd w:val="0"/>
              <w:ind w:firstLine="0"/>
              <w:rPr>
                <w:rFonts w:ascii="Calibri" w:hAnsi="Calibri" w:cs="Calibri"/>
                <w:b/>
                <w:sz w:val="28"/>
                <w:szCs w:val="28"/>
              </w:rPr>
            </w:pPr>
            <w:r>
              <w:rPr>
                <w:rFonts w:ascii="Calibri" w:hAnsi="Calibri" w:cs="Calibri"/>
                <w:b/>
                <w:sz w:val="28"/>
                <w:szCs w:val="28"/>
              </w:rPr>
              <w:t>% Petrol</w:t>
            </w:r>
          </w:p>
        </w:tc>
        <w:tc>
          <w:tcPr>
            <w:tcW w:w="1187" w:type="dxa"/>
          </w:tcPr>
          <w:p w:rsidR="001065F1" w:rsidRPr="001065F1" w:rsidRDefault="001065F1" w:rsidP="004873AD">
            <w:pPr>
              <w:autoSpaceDE w:val="0"/>
              <w:autoSpaceDN w:val="0"/>
              <w:adjustRightInd w:val="0"/>
              <w:ind w:firstLine="0"/>
              <w:rPr>
                <w:rFonts w:ascii="Calibri" w:hAnsi="Calibri" w:cs="Calibri"/>
                <w:b/>
                <w:sz w:val="28"/>
                <w:szCs w:val="28"/>
              </w:rPr>
            </w:pPr>
            <w:r>
              <w:rPr>
                <w:rFonts w:ascii="Calibri" w:hAnsi="Calibri" w:cs="Calibri"/>
                <w:b/>
                <w:sz w:val="28"/>
                <w:szCs w:val="28"/>
              </w:rPr>
              <w:t>% Diesel</w:t>
            </w:r>
          </w:p>
        </w:tc>
        <w:tc>
          <w:tcPr>
            <w:tcW w:w="1187" w:type="dxa"/>
          </w:tcPr>
          <w:p w:rsidR="001065F1" w:rsidRPr="001065F1" w:rsidRDefault="001065F1" w:rsidP="00466200">
            <w:pPr>
              <w:autoSpaceDE w:val="0"/>
              <w:autoSpaceDN w:val="0"/>
              <w:adjustRightInd w:val="0"/>
              <w:ind w:firstLine="0"/>
              <w:rPr>
                <w:rFonts w:ascii="Calibri" w:hAnsi="Calibri" w:cs="Calibri"/>
                <w:b/>
                <w:sz w:val="24"/>
                <w:szCs w:val="24"/>
              </w:rPr>
            </w:pPr>
            <w:r w:rsidRPr="001065F1">
              <w:rPr>
                <w:rFonts w:ascii="Calibri" w:hAnsi="Calibri" w:cs="Calibri"/>
                <w:b/>
                <w:sz w:val="24"/>
                <w:szCs w:val="24"/>
              </w:rPr>
              <w:t>CO</w:t>
            </w:r>
            <w:r w:rsidRPr="001065F1">
              <w:rPr>
                <w:rFonts w:ascii="Calibri" w:hAnsi="Calibri" w:cs="Calibri"/>
                <w:b/>
                <w:sz w:val="24"/>
                <w:szCs w:val="24"/>
                <w:vertAlign w:val="subscript"/>
              </w:rPr>
              <w:t xml:space="preserve">2  </w:t>
            </w:r>
            <w:r>
              <w:rPr>
                <w:rFonts w:ascii="Calibri" w:hAnsi="Calibri" w:cs="Calibri"/>
                <w:b/>
                <w:sz w:val="24"/>
                <w:szCs w:val="24"/>
                <w:vertAlign w:val="subscript"/>
              </w:rPr>
              <w:t xml:space="preserve"> </w:t>
            </w:r>
            <w:r w:rsidRPr="001065F1">
              <w:rPr>
                <w:rFonts w:ascii="Calibri" w:hAnsi="Calibri" w:cs="Calibri"/>
                <w:b/>
                <w:sz w:val="24"/>
                <w:szCs w:val="24"/>
              </w:rPr>
              <w:t>g/km</w:t>
            </w:r>
          </w:p>
        </w:tc>
        <w:tc>
          <w:tcPr>
            <w:tcW w:w="1187" w:type="dxa"/>
          </w:tcPr>
          <w:p w:rsidR="001065F1" w:rsidRPr="001065F1" w:rsidRDefault="001065F1" w:rsidP="00466200">
            <w:pPr>
              <w:autoSpaceDE w:val="0"/>
              <w:autoSpaceDN w:val="0"/>
              <w:adjustRightInd w:val="0"/>
              <w:ind w:firstLine="0"/>
              <w:rPr>
                <w:rFonts w:ascii="Calibri" w:hAnsi="Calibri" w:cs="Calibri"/>
                <w:b/>
                <w:sz w:val="28"/>
                <w:szCs w:val="28"/>
              </w:rPr>
            </w:pPr>
            <w:r>
              <w:rPr>
                <w:rFonts w:ascii="Calibri" w:hAnsi="Calibri" w:cs="Calibri"/>
                <w:b/>
                <w:sz w:val="28"/>
                <w:szCs w:val="28"/>
              </w:rPr>
              <w:t>% Petrol</w:t>
            </w:r>
          </w:p>
        </w:tc>
        <w:tc>
          <w:tcPr>
            <w:tcW w:w="1187" w:type="dxa"/>
          </w:tcPr>
          <w:p w:rsidR="001065F1" w:rsidRPr="001065F1" w:rsidRDefault="001065F1" w:rsidP="00466200">
            <w:pPr>
              <w:autoSpaceDE w:val="0"/>
              <w:autoSpaceDN w:val="0"/>
              <w:adjustRightInd w:val="0"/>
              <w:ind w:firstLine="0"/>
              <w:rPr>
                <w:rFonts w:ascii="Calibri" w:hAnsi="Calibri" w:cs="Calibri"/>
                <w:b/>
                <w:sz w:val="28"/>
                <w:szCs w:val="28"/>
              </w:rPr>
            </w:pPr>
            <w:r>
              <w:rPr>
                <w:rFonts w:ascii="Calibri" w:hAnsi="Calibri" w:cs="Calibri"/>
                <w:b/>
                <w:sz w:val="28"/>
                <w:szCs w:val="28"/>
              </w:rPr>
              <w:t>% Diesel</w:t>
            </w:r>
          </w:p>
        </w:tc>
        <w:tc>
          <w:tcPr>
            <w:tcW w:w="1187" w:type="dxa"/>
          </w:tcPr>
          <w:p w:rsidR="001065F1" w:rsidRPr="001065F1" w:rsidRDefault="001065F1" w:rsidP="00466200">
            <w:pPr>
              <w:autoSpaceDE w:val="0"/>
              <w:autoSpaceDN w:val="0"/>
              <w:adjustRightInd w:val="0"/>
              <w:ind w:firstLine="0"/>
              <w:rPr>
                <w:rFonts w:ascii="Calibri" w:hAnsi="Calibri" w:cs="Calibri"/>
                <w:b/>
                <w:sz w:val="24"/>
                <w:szCs w:val="24"/>
              </w:rPr>
            </w:pPr>
            <w:r w:rsidRPr="001065F1">
              <w:rPr>
                <w:rFonts w:ascii="Calibri" w:hAnsi="Calibri" w:cs="Calibri"/>
                <w:b/>
                <w:sz w:val="24"/>
                <w:szCs w:val="24"/>
              </w:rPr>
              <w:t>CO</w:t>
            </w:r>
            <w:r w:rsidRPr="001065F1">
              <w:rPr>
                <w:rFonts w:ascii="Calibri" w:hAnsi="Calibri" w:cs="Calibri"/>
                <w:b/>
                <w:sz w:val="24"/>
                <w:szCs w:val="24"/>
                <w:vertAlign w:val="subscript"/>
              </w:rPr>
              <w:t xml:space="preserve">2  </w:t>
            </w:r>
            <w:r>
              <w:rPr>
                <w:rFonts w:ascii="Calibri" w:hAnsi="Calibri" w:cs="Calibri"/>
                <w:b/>
                <w:sz w:val="24"/>
                <w:szCs w:val="24"/>
                <w:vertAlign w:val="subscript"/>
              </w:rPr>
              <w:t xml:space="preserve"> </w:t>
            </w:r>
            <w:r w:rsidRPr="001065F1">
              <w:rPr>
                <w:rFonts w:ascii="Calibri" w:hAnsi="Calibri" w:cs="Calibri"/>
                <w:b/>
                <w:sz w:val="24"/>
                <w:szCs w:val="24"/>
              </w:rPr>
              <w:t>g/km</w:t>
            </w:r>
          </w:p>
        </w:tc>
        <w:tc>
          <w:tcPr>
            <w:tcW w:w="1187" w:type="dxa"/>
          </w:tcPr>
          <w:p w:rsidR="001065F1" w:rsidRPr="001065F1" w:rsidRDefault="001065F1" w:rsidP="00466200">
            <w:pPr>
              <w:autoSpaceDE w:val="0"/>
              <w:autoSpaceDN w:val="0"/>
              <w:adjustRightInd w:val="0"/>
              <w:ind w:firstLine="0"/>
              <w:rPr>
                <w:rFonts w:ascii="Calibri" w:hAnsi="Calibri" w:cs="Calibri"/>
                <w:b/>
                <w:sz w:val="28"/>
                <w:szCs w:val="28"/>
              </w:rPr>
            </w:pPr>
            <w:r>
              <w:rPr>
                <w:rFonts w:ascii="Calibri" w:hAnsi="Calibri" w:cs="Calibri"/>
                <w:b/>
                <w:sz w:val="28"/>
                <w:szCs w:val="28"/>
              </w:rPr>
              <w:t>% Petrol</w:t>
            </w:r>
          </w:p>
        </w:tc>
        <w:tc>
          <w:tcPr>
            <w:tcW w:w="1187" w:type="dxa"/>
          </w:tcPr>
          <w:p w:rsidR="001065F1" w:rsidRPr="001065F1" w:rsidRDefault="001065F1" w:rsidP="00466200">
            <w:pPr>
              <w:autoSpaceDE w:val="0"/>
              <w:autoSpaceDN w:val="0"/>
              <w:adjustRightInd w:val="0"/>
              <w:ind w:firstLine="0"/>
              <w:rPr>
                <w:rFonts w:ascii="Calibri" w:hAnsi="Calibri" w:cs="Calibri"/>
                <w:b/>
                <w:sz w:val="28"/>
                <w:szCs w:val="28"/>
              </w:rPr>
            </w:pPr>
            <w:r>
              <w:rPr>
                <w:rFonts w:ascii="Calibri" w:hAnsi="Calibri" w:cs="Calibri"/>
                <w:b/>
                <w:sz w:val="28"/>
                <w:szCs w:val="28"/>
              </w:rPr>
              <w:t>% Diesel</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95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11</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14</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140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23</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185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29</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32</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100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12</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145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21</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24</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190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33</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105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13</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16</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150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22</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195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31</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34</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110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14</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17</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155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23</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26</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200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32</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35</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115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18</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160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24</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27</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205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33</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35</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120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16</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19</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165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28</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210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34</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35</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125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17</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170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26</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29</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215+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35</w:t>
            </w: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130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18</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21</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175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27</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30</w:t>
            </w:r>
          </w:p>
        </w:tc>
        <w:tc>
          <w:tcPr>
            <w:tcW w:w="1187" w:type="dxa"/>
          </w:tcPr>
          <w:p w:rsidR="001065F1" w:rsidRDefault="001065F1" w:rsidP="004873AD">
            <w:pPr>
              <w:autoSpaceDE w:val="0"/>
              <w:autoSpaceDN w:val="0"/>
              <w:adjustRightInd w:val="0"/>
              <w:ind w:firstLine="0"/>
              <w:rPr>
                <w:rFonts w:ascii="Calibri" w:hAnsi="Calibri" w:cs="Calibri"/>
                <w:sz w:val="28"/>
                <w:szCs w:val="28"/>
              </w:rPr>
            </w:pPr>
          </w:p>
        </w:tc>
        <w:tc>
          <w:tcPr>
            <w:tcW w:w="1187" w:type="dxa"/>
          </w:tcPr>
          <w:p w:rsidR="001065F1" w:rsidRDefault="001065F1" w:rsidP="004873AD">
            <w:pPr>
              <w:autoSpaceDE w:val="0"/>
              <w:autoSpaceDN w:val="0"/>
              <w:adjustRightInd w:val="0"/>
              <w:ind w:firstLine="0"/>
              <w:rPr>
                <w:rFonts w:ascii="Calibri" w:hAnsi="Calibri" w:cs="Calibri"/>
                <w:sz w:val="28"/>
                <w:szCs w:val="28"/>
              </w:rPr>
            </w:pPr>
          </w:p>
        </w:tc>
        <w:tc>
          <w:tcPr>
            <w:tcW w:w="1187" w:type="dxa"/>
          </w:tcPr>
          <w:p w:rsidR="001065F1" w:rsidRDefault="001065F1" w:rsidP="004873AD">
            <w:pPr>
              <w:autoSpaceDE w:val="0"/>
              <w:autoSpaceDN w:val="0"/>
              <w:adjustRightInd w:val="0"/>
              <w:ind w:firstLine="0"/>
              <w:rPr>
                <w:rFonts w:ascii="Calibri" w:hAnsi="Calibri" w:cs="Calibri"/>
                <w:sz w:val="28"/>
                <w:szCs w:val="28"/>
              </w:rPr>
            </w:pPr>
          </w:p>
        </w:tc>
      </w:tr>
      <w:tr w:rsidR="001065F1" w:rsidTr="001065F1">
        <w:tc>
          <w:tcPr>
            <w:tcW w:w="1186"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135</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19</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22</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180</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28</w:t>
            </w:r>
          </w:p>
        </w:tc>
        <w:tc>
          <w:tcPr>
            <w:tcW w:w="1187" w:type="dxa"/>
          </w:tcPr>
          <w:p w:rsidR="001065F1" w:rsidRDefault="001065F1" w:rsidP="004873AD">
            <w:pPr>
              <w:autoSpaceDE w:val="0"/>
              <w:autoSpaceDN w:val="0"/>
              <w:adjustRightInd w:val="0"/>
              <w:ind w:firstLine="0"/>
              <w:rPr>
                <w:rFonts w:ascii="Calibri" w:hAnsi="Calibri" w:cs="Calibri"/>
                <w:sz w:val="28"/>
                <w:szCs w:val="28"/>
              </w:rPr>
            </w:pPr>
            <w:r>
              <w:rPr>
                <w:rFonts w:ascii="Calibri" w:hAnsi="Calibri" w:cs="Calibri"/>
                <w:sz w:val="28"/>
                <w:szCs w:val="28"/>
              </w:rPr>
              <w:t>31</w:t>
            </w:r>
          </w:p>
        </w:tc>
        <w:tc>
          <w:tcPr>
            <w:tcW w:w="1187" w:type="dxa"/>
          </w:tcPr>
          <w:p w:rsidR="001065F1" w:rsidRDefault="001065F1" w:rsidP="004873AD">
            <w:pPr>
              <w:autoSpaceDE w:val="0"/>
              <w:autoSpaceDN w:val="0"/>
              <w:adjustRightInd w:val="0"/>
              <w:ind w:firstLine="0"/>
              <w:rPr>
                <w:rFonts w:ascii="Calibri" w:hAnsi="Calibri" w:cs="Calibri"/>
                <w:sz w:val="28"/>
                <w:szCs w:val="28"/>
              </w:rPr>
            </w:pPr>
          </w:p>
        </w:tc>
        <w:tc>
          <w:tcPr>
            <w:tcW w:w="1187" w:type="dxa"/>
          </w:tcPr>
          <w:p w:rsidR="001065F1" w:rsidRDefault="001065F1" w:rsidP="004873AD">
            <w:pPr>
              <w:autoSpaceDE w:val="0"/>
              <w:autoSpaceDN w:val="0"/>
              <w:adjustRightInd w:val="0"/>
              <w:ind w:firstLine="0"/>
              <w:rPr>
                <w:rFonts w:ascii="Calibri" w:hAnsi="Calibri" w:cs="Calibri"/>
                <w:sz w:val="28"/>
                <w:szCs w:val="28"/>
              </w:rPr>
            </w:pPr>
          </w:p>
        </w:tc>
        <w:tc>
          <w:tcPr>
            <w:tcW w:w="1187" w:type="dxa"/>
          </w:tcPr>
          <w:p w:rsidR="001065F1" w:rsidRDefault="001065F1" w:rsidP="004873AD">
            <w:pPr>
              <w:autoSpaceDE w:val="0"/>
              <w:autoSpaceDN w:val="0"/>
              <w:adjustRightInd w:val="0"/>
              <w:ind w:firstLine="0"/>
              <w:rPr>
                <w:rFonts w:ascii="Calibri" w:hAnsi="Calibri" w:cs="Calibri"/>
                <w:sz w:val="28"/>
                <w:szCs w:val="28"/>
              </w:rPr>
            </w:pPr>
          </w:p>
        </w:tc>
      </w:tr>
    </w:tbl>
    <w:p w:rsidR="001065F1" w:rsidRDefault="001065F1"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ED2C44" w:rsidP="004873AD">
      <w:pPr>
        <w:autoSpaceDE w:val="0"/>
        <w:autoSpaceDN w:val="0"/>
        <w:adjustRightInd w:val="0"/>
        <w:spacing w:line="240" w:lineRule="auto"/>
        <w:ind w:firstLine="0"/>
        <w:rPr>
          <w:rFonts w:ascii="Calibri" w:hAnsi="Calibri" w:cs="Calibri"/>
          <w:sz w:val="28"/>
          <w:szCs w:val="28"/>
        </w:rPr>
      </w:pPr>
    </w:p>
    <w:p w:rsidR="00ED2C44" w:rsidRDefault="00B20239" w:rsidP="004873AD">
      <w:pPr>
        <w:autoSpaceDE w:val="0"/>
        <w:autoSpaceDN w:val="0"/>
        <w:adjustRightInd w:val="0"/>
        <w:spacing w:line="240" w:lineRule="auto"/>
        <w:ind w:firstLine="0"/>
        <w:rPr>
          <w:rFonts w:ascii="Calibri" w:hAnsi="Calibri" w:cs="Calibri"/>
          <w:b/>
          <w:sz w:val="28"/>
          <w:szCs w:val="28"/>
          <w:u w:val="single"/>
        </w:rPr>
      </w:pPr>
      <w:r>
        <w:rPr>
          <w:rFonts w:ascii="Calibri" w:hAnsi="Calibri" w:cs="Calibri"/>
          <w:b/>
          <w:sz w:val="28"/>
          <w:szCs w:val="28"/>
          <w:u w:val="single"/>
        </w:rPr>
        <w:t>National Insurance Contributions</w:t>
      </w:r>
    </w:p>
    <w:p w:rsidR="00B20239" w:rsidRDefault="00B20239" w:rsidP="004873AD">
      <w:pPr>
        <w:autoSpaceDE w:val="0"/>
        <w:autoSpaceDN w:val="0"/>
        <w:adjustRightInd w:val="0"/>
        <w:spacing w:line="240" w:lineRule="auto"/>
        <w:ind w:firstLine="0"/>
        <w:rPr>
          <w:rFonts w:ascii="Calibri" w:hAnsi="Calibri" w:cs="Calibri"/>
          <w:b/>
          <w:sz w:val="28"/>
          <w:szCs w:val="28"/>
          <w:u w:val="single"/>
        </w:rPr>
      </w:pPr>
    </w:p>
    <w:p w:rsidR="00B20239" w:rsidRDefault="00B20239" w:rsidP="00B20239">
      <w:pPr>
        <w:autoSpaceDE w:val="0"/>
        <w:autoSpaceDN w:val="0"/>
        <w:adjustRightInd w:val="0"/>
        <w:spacing w:line="240" w:lineRule="auto"/>
        <w:ind w:firstLine="0"/>
        <w:rPr>
          <w:rFonts w:ascii="ArialMT" w:hAnsi="ArialMT" w:cs="ArialMT"/>
        </w:rPr>
      </w:pPr>
      <w:r>
        <w:rPr>
          <w:rFonts w:ascii="ArialMT" w:hAnsi="ArialMT" w:cs="ArialMT"/>
        </w:rPr>
        <w:t xml:space="preserve">Note: these are annual limits unless indicated otherwise. The PAYE system uses weekly or </w:t>
      </w:r>
    </w:p>
    <w:p w:rsidR="00B20239" w:rsidRDefault="00B20239" w:rsidP="00B20239">
      <w:pPr>
        <w:autoSpaceDE w:val="0"/>
        <w:autoSpaceDN w:val="0"/>
        <w:adjustRightInd w:val="0"/>
        <w:spacing w:line="240" w:lineRule="auto"/>
        <w:ind w:firstLine="0"/>
        <w:rPr>
          <w:rFonts w:ascii="ArialMT" w:hAnsi="ArialMT" w:cs="ArialMT"/>
        </w:rPr>
      </w:pPr>
      <w:proofErr w:type="gramStart"/>
      <w:r>
        <w:rPr>
          <w:rFonts w:ascii="ArialMT" w:hAnsi="ArialMT" w:cs="ArialMT"/>
        </w:rPr>
        <w:t>monthly</w:t>
      </w:r>
      <w:proofErr w:type="gramEnd"/>
      <w:r>
        <w:rPr>
          <w:rFonts w:ascii="ArialMT" w:hAnsi="ArialMT" w:cs="ArialMT"/>
        </w:rPr>
        <w:t xml:space="preserve"> limits which do not exactly match the annual limits when they are multiplied by 52 or </w:t>
      </w:r>
    </w:p>
    <w:p w:rsidR="00B20239" w:rsidRDefault="00B20239" w:rsidP="00B20239">
      <w:pPr>
        <w:autoSpaceDE w:val="0"/>
        <w:autoSpaceDN w:val="0"/>
        <w:adjustRightInd w:val="0"/>
        <w:spacing w:line="240" w:lineRule="auto"/>
        <w:ind w:firstLine="0"/>
        <w:rPr>
          <w:rFonts w:ascii="ArialMT" w:hAnsi="ArialMT" w:cs="ArialMT"/>
        </w:rPr>
      </w:pPr>
      <w:proofErr w:type="gramStart"/>
      <w:r>
        <w:rPr>
          <w:rFonts w:ascii="ArialMT" w:hAnsi="ArialMT" w:cs="ArialMT"/>
        </w:rPr>
        <w:t>12 respectively.</w:t>
      </w:r>
      <w:proofErr w:type="gramEnd"/>
      <w:r>
        <w:rPr>
          <w:rFonts w:ascii="ArialMT" w:hAnsi="ArialMT" w:cs="ArialMT"/>
        </w:rPr>
        <w:t xml:space="preserve"> For this assessment use the annual limits)</w:t>
      </w:r>
    </w:p>
    <w:p w:rsidR="00B20239" w:rsidRDefault="00B20239" w:rsidP="00B20239">
      <w:pPr>
        <w:autoSpaceDE w:val="0"/>
        <w:autoSpaceDN w:val="0"/>
        <w:adjustRightInd w:val="0"/>
        <w:spacing w:line="240" w:lineRule="auto"/>
        <w:ind w:firstLine="0"/>
        <w:rPr>
          <w:rFonts w:ascii="ArialMT" w:hAnsi="ArialMT" w:cs="ArialMT"/>
        </w:rPr>
      </w:pPr>
    </w:p>
    <w:p w:rsidR="00B20239" w:rsidRDefault="00B20239" w:rsidP="00B20239">
      <w:pPr>
        <w:autoSpaceDE w:val="0"/>
        <w:autoSpaceDN w:val="0"/>
        <w:adjustRightInd w:val="0"/>
        <w:spacing w:line="240" w:lineRule="auto"/>
        <w:ind w:firstLine="0"/>
        <w:rPr>
          <w:rFonts w:ascii="ArialMT" w:hAnsi="ArialMT" w:cs="ArialMT"/>
        </w:rPr>
      </w:pPr>
      <w:r>
        <w:rPr>
          <w:rFonts w:ascii="Arial-BoldMT" w:hAnsi="Arial-BoldMT" w:cs="Arial-BoldMT"/>
          <w:b/>
          <w:bCs/>
        </w:rPr>
        <w:t xml:space="preserve">Class 1 </w:t>
      </w:r>
      <w:r>
        <w:rPr>
          <w:rFonts w:ascii="ArialMT" w:hAnsi="ArialMT" w:cs="ArialMT"/>
        </w:rPr>
        <w:t>– on employment income (wages, salaries, bonuses etc)</w:t>
      </w:r>
    </w:p>
    <w:p w:rsidR="00B20239" w:rsidRDefault="00B20239" w:rsidP="00B20239">
      <w:pPr>
        <w:autoSpaceDE w:val="0"/>
        <w:autoSpaceDN w:val="0"/>
        <w:adjustRightInd w:val="0"/>
        <w:spacing w:line="240" w:lineRule="auto"/>
        <w:ind w:firstLine="0"/>
        <w:rPr>
          <w:rFonts w:ascii="ArialMT" w:hAnsi="ArialMT" w:cs="ArialMT"/>
        </w:rPr>
      </w:pPr>
    </w:p>
    <w:p w:rsidR="00B20239" w:rsidRDefault="00B20239" w:rsidP="00B20239">
      <w:pPr>
        <w:autoSpaceDE w:val="0"/>
        <w:autoSpaceDN w:val="0"/>
        <w:adjustRightInd w:val="0"/>
        <w:spacing w:line="240" w:lineRule="auto"/>
        <w:ind w:firstLine="0"/>
        <w:rPr>
          <w:rFonts w:ascii="ArialMT" w:hAnsi="ArialMT" w:cs="ArialMT"/>
        </w:rPr>
      </w:pPr>
      <w:r>
        <w:rPr>
          <w:rFonts w:ascii="Arial-BoldMT" w:hAnsi="Arial-BoldMT" w:cs="Arial-BoldMT"/>
          <w:b/>
          <w:bCs/>
        </w:rPr>
        <w:t xml:space="preserve">Primary </w:t>
      </w:r>
      <w:r>
        <w:rPr>
          <w:rFonts w:ascii="ArialMT" w:hAnsi="ArialMT" w:cs="ArialMT"/>
        </w:rPr>
        <w:t xml:space="preserve">– employees </w:t>
      </w:r>
    </w:p>
    <w:p w:rsidR="00B20239" w:rsidRDefault="00B20239" w:rsidP="00B20239">
      <w:pPr>
        <w:autoSpaceDE w:val="0"/>
        <w:autoSpaceDN w:val="0"/>
        <w:adjustRightInd w:val="0"/>
        <w:spacing w:line="240" w:lineRule="auto"/>
        <w:ind w:firstLine="720"/>
        <w:rPr>
          <w:rFonts w:ascii="ArialMT" w:hAnsi="ArialMT" w:cs="ArialMT"/>
        </w:rPr>
      </w:pPr>
      <w:r>
        <w:rPr>
          <w:rFonts w:ascii="TimesNewRomanPSMT" w:hAnsi="TimesNewRomanPSMT" w:cs="TimesNewRomanPSMT"/>
        </w:rPr>
        <w:t xml:space="preserve">• </w:t>
      </w:r>
      <w:r>
        <w:rPr>
          <w:rFonts w:ascii="ArialMT" w:hAnsi="ArialMT" w:cs="ArialMT"/>
        </w:rPr>
        <w:t>12% on annual earnings from £7,755 to £41,450</w:t>
      </w:r>
    </w:p>
    <w:p w:rsidR="00B20239" w:rsidRDefault="00B20239" w:rsidP="00B20239">
      <w:pPr>
        <w:autoSpaceDE w:val="0"/>
        <w:autoSpaceDN w:val="0"/>
        <w:adjustRightInd w:val="0"/>
        <w:spacing w:line="240" w:lineRule="auto"/>
        <w:ind w:firstLine="720"/>
        <w:rPr>
          <w:rFonts w:ascii="ArialMT" w:hAnsi="ArialMT" w:cs="ArialMT"/>
        </w:rPr>
      </w:pPr>
      <w:r>
        <w:rPr>
          <w:rFonts w:ascii="TimesNewRomanPSMT" w:hAnsi="TimesNewRomanPSMT" w:cs="TimesNewRomanPSMT"/>
        </w:rPr>
        <w:t xml:space="preserve">• </w:t>
      </w:r>
      <w:r>
        <w:rPr>
          <w:rFonts w:ascii="ArialMT" w:hAnsi="ArialMT" w:cs="ArialMT"/>
        </w:rPr>
        <w:t>2% on higher levels</w:t>
      </w:r>
    </w:p>
    <w:p w:rsidR="00B20239" w:rsidRDefault="00B20239" w:rsidP="00B20239">
      <w:pPr>
        <w:autoSpaceDE w:val="0"/>
        <w:autoSpaceDN w:val="0"/>
        <w:adjustRightInd w:val="0"/>
        <w:spacing w:line="240" w:lineRule="auto"/>
        <w:ind w:firstLine="0"/>
        <w:rPr>
          <w:rFonts w:ascii="ArialMT" w:hAnsi="ArialMT" w:cs="ArialMT"/>
        </w:rPr>
      </w:pPr>
      <w:r>
        <w:rPr>
          <w:rFonts w:ascii="Arial-BoldMT" w:hAnsi="Arial-BoldMT" w:cs="Arial-BoldMT"/>
          <w:b/>
          <w:bCs/>
        </w:rPr>
        <w:t xml:space="preserve">Secondary </w:t>
      </w:r>
      <w:r>
        <w:rPr>
          <w:rFonts w:ascii="ArialMT" w:hAnsi="ArialMT" w:cs="ArialMT"/>
        </w:rPr>
        <w:t xml:space="preserve">– employers </w:t>
      </w:r>
    </w:p>
    <w:p w:rsidR="00B20239" w:rsidRDefault="00B20239" w:rsidP="00B20239">
      <w:pPr>
        <w:autoSpaceDE w:val="0"/>
        <w:autoSpaceDN w:val="0"/>
        <w:adjustRightInd w:val="0"/>
        <w:spacing w:line="240" w:lineRule="auto"/>
        <w:ind w:firstLine="720"/>
        <w:rPr>
          <w:rFonts w:ascii="ArialMT" w:hAnsi="ArialMT" w:cs="ArialMT"/>
        </w:rPr>
      </w:pPr>
      <w:r>
        <w:rPr>
          <w:rFonts w:ascii="TimesNewRomanPSMT" w:hAnsi="TimesNewRomanPSMT" w:cs="TimesNewRomanPSMT"/>
        </w:rPr>
        <w:t xml:space="preserve">• </w:t>
      </w:r>
      <w:r>
        <w:rPr>
          <w:rFonts w:ascii="ArialMT" w:hAnsi="ArialMT" w:cs="ArialMT"/>
        </w:rPr>
        <w:t>13.8% from £7,703</w:t>
      </w:r>
    </w:p>
    <w:p w:rsidR="00B20239" w:rsidRDefault="00B20239" w:rsidP="00B20239">
      <w:pPr>
        <w:autoSpaceDE w:val="0"/>
        <w:autoSpaceDN w:val="0"/>
        <w:adjustRightInd w:val="0"/>
        <w:spacing w:line="240" w:lineRule="auto"/>
        <w:ind w:firstLine="0"/>
        <w:rPr>
          <w:rFonts w:ascii="ArialMT" w:hAnsi="ArialMT" w:cs="ArialMT"/>
        </w:rPr>
      </w:pPr>
    </w:p>
    <w:p w:rsidR="00B20239" w:rsidRDefault="00B20239" w:rsidP="00B20239">
      <w:pPr>
        <w:autoSpaceDE w:val="0"/>
        <w:autoSpaceDN w:val="0"/>
        <w:adjustRightInd w:val="0"/>
        <w:spacing w:line="240" w:lineRule="auto"/>
        <w:ind w:firstLine="0"/>
        <w:rPr>
          <w:rFonts w:ascii="ArialMT" w:hAnsi="ArialMT" w:cs="ArialMT"/>
        </w:rPr>
      </w:pPr>
    </w:p>
    <w:p w:rsidR="00B20239" w:rsidRDefault="00B20239" w:rsidP="00B20239">
      <w:pPr>
        <w:autoSpaceDE w:val="0"/>
        <w:autoSpaceDN w:val="0"/>
        <w:adjustRightInd w:val="0"/>
        <w:spacing w:line="240" w:lineRule="auto"/>
        <w:ind w:firstLine="0"/>
        <w:rPr>
          <w:rFonts w:ascii="ArialMT" w:hAnsi="ArialMT" w:cs="ArialMT"/>
        </w:rPr>
      </w:pPr>
      <w:proofErr w:type="gramStart"/>
      <w:r>
        <w:rPr>
          <w:rFonts w:ascii="Arial-BoldMT" w:hAnsi="Arial-BoldMT" w:cs="Arial-BoldMT"/>
          <w:b/>
          <w:bCs/>
        </w:rPr>
        <w:t xml:space="preserve">Class 1A </w:t>
      </w:r>
      <w:r>
        <w:rPr>
          <w:rFonts w:ascii="ArialMT" w:hAnsi="ArialMT" w:cs="ArialMT"/>
        </w:rPr>
        <w:t>– Employers only.</w:t>
      </w:r>
      <w:proofErr w:type="gramEnd"/>
      <w:r>
        <w:rPr>
          <w:rFonts w:ascii="ArialMT" w:hAnsi="ArialMT" w:cs="ArialMT"/>
        </w:rPr>
        <w:t xml:space="preserve"> On benefits in kind (</w:t>
      </w:r>
      <w:proofErr w:type="spellStart"/>
      <w:r>
        <w:rPr>
          <w:rFonts w:ascii="ArialMT" w:hAnsi="ArialMT" w:cs="ArialMT"/>
        </w:rPr>
        <w:t>eg</w:t>
      </w:r>
      <w:proofErr w:type="spellEnd"/>
      <w:r>
        <w:rPr>
          <w:rFonts w:ascii="ArialMT" w:hAnsi="ArialMT" w:cs="ArialMT"/>
        </w:rPr>
        <w:t xml:space="preserve"> company car, fuel for private use)</w:t>
      </w:r>
    </w:p>
    <w:p w:rsidR="00B20239" w:rsidRDefault="00B20239" w:rsidP="00B20239">
      <w:pPr>
        <w:autoSpaceDE w:val="0"/>
        <w:autoSpaceDN w:val="0"/>
        <w:adjustRightInd w:val="0"/>
        <w:spacing w:line="240" w:lineRule="auto"/>
        <w:ind w:firstLine="720"/>
        <w:rPr>
          <w:rFonts w:ascii="ArialMT" w:hAnsi="ArialMT" w:cs="ArialMT"/>
        </w:rPr>
      </w:pPr>
      <w:r>
        <w:rPr>
          <w:rFonts w:ascii="TimesNewRomanPSMT" w:hAnsi="TimesNewRomanPSMT" w:cs="TimesNewRomanPSMT"/>
        </w:rPr>
        <w:t xml:space="preserve">• </w:t>
      </w:r>
      <w:r>
        <w:rPr>
          <w:rFonts w:ascii="ArialMT" w:hAnsi="ArialMT" w:cs="ArialMT"/>
        </w:rPr>
        <w:t>13.8%</w:t>
      </w:r>
    </w:p>
    <w:p w:rsidR="00B20239" w:rsidRDefault="00B20239" w:rsidP="00B20239">
      <w:pPr>
        <w:autoSpaceDE w:val="0"/>
        <w:autoSpaceDN w:val="0"/>
        <w:adjustRightInd w:val="0"/>
        <w:spacing w:line="240" w:lineRule="auto"/>
        <w:ind w:firstLine="0"/>
        <w:rPr>
          <w:rFonts w:ascii="TimesNewRomanPSMT" w:hAnsi="TimesNewRomanPSMT" w:cs="TimesNewRomanPSMT"/>
        </w:rPr>
      </w:pPr>
    </w:p>
    <w:p w:rsidR="00B20239" w:rsidRDefault="00B20239" w:rsidP="00B20239">
      <w:pPr>
        <w:autoSpaceDE w:val="0"/>
        <w:autoSpaceDN w:val="0"/>
        <w:adjustRightInd w:val="0"/>
        <w:spacing w:line="240" w:lineRule="auto"/>
        <w:ind w:firstLine="0"/>
        <w:rPr>
          <w:rFonts w:ascii="ArialMT" w:hAnsi="ArialMT" w:cs="ArialMT"/>
        </w:rPr>
      </w:pPr>
      <w:r>
        <w:rPr>
          <w:rFonts w:ascii="Arial-BoldMT" w:hAnsi="Arial-BoldMT" w:cs="Arial-BoldMT"/>
          <w:b/>
          <w:bCs/>
        </w:rPr>
        <w:t xml:space="preserve">Class 1B </w:t>
      </w:r>
      <w:r>
        <w:rPr>
          <w:rFonts w:ascii="ArialMT" w:hAnsi="ArialMT" w:cs="ArialMT"/>
        </w:rPr>
        <w:t>– Employers only on PAYE settlement agreements</w:t>
      </w:r>
    </w:p>
    <w:p w:rsidR="00B20239" w:rsidRDefault="00B20239" w:rsidP="00B20239">
      <w:pPr>
        <w:autoSpaceDE w:val="0"/>
        <w:autoSpaceDN w:val="0"/>
        <w:adjustRightInd w:val="0"/>
        <w:spacing w:line="240" w:lineRule="auto"/>
        <w:ind w:firstLine="720"/>
        <w:rPr>
          <w:rFonts w:ascii="ArialMT" w:hAnsi="ArialMT" w:cs="ArialMT"/>
        </w:rPr>
      </w:pPr>
      <w:r>
        <w:rPr>
          <w:rFonts w:ascii="TimesNewRomanPSMT" w:hAnsi="TimesNewRomanPSMT" w:cs="TimesNewRomanPSMT"/>
        </w:rPr>
        <w:t xml:space="preserve">• </w:t>
      </w:r>
      <w:r>
        <w:rPr>
          <w:rFonts w:ascii="ArialMT" w:hAnsi="ArialMT" w:cs="ArialMT"/>
        </w:rPr>
        <w:t>13.8%</w:t>
      </w:r>
    </w:p>
    <w:p w:rsidR="00B20239" w:rsidRDefault="00B20239" w:rsidP="00B20239">
      <w:pPr>
        <w:autoSpaceDE w:val="0"/>
        <w:autoSpaceDN w:val="0"/>
        <w:adjustRightInd w:val="0"/>
        <w:spacing w:line="240" w:lineRule="auto"/>
        <w:ind w:firstLine="720"/>
        <w:rPr>
          <w:rFonts w:ascii="ArialMT" w:hAnsi="ArialMT" w:cs="ArialMT"/>
        </w:rPr>
      </w:pPr>
    </w:p>
    <w:p w:rsidR="00B20239" w:rsidRDefault="00B20239" w:rsidP="00B20239">
      <w:pPr>
        <w:autoSpaceDE w:val="0"/>
        <w:autoSpaceDN w:val="0"/>
        <w:adjustRightInd w:val="0"/>
        <w:spacing w:line="240" w:lineRule="auto"/>
        <w:ind w:firstLine="0"/>
        <w:rPr>
          <w:rFonts w:ascii="ArialMT" w:hAnsi="ArialMT" w:cs="ArialMT"/>
        </w:rPr>
      </w:pPr>
      <w:r>
        <w:rPr>
          <w:rFonts w:ascii="TimesNewRomanPSMT" w:hAnsi="TimesNewRomanPSMT" w:cs="TimesNewRomanPSMT"/>
        </w:rPr>
        <w:t xml:space="preserve"> </w:t>
      </w:r>
      <w:r>
        <w:rPr>
          <w:rFonts w:ascii="Arial-BoldMT" w:hAnsi="Arial-BoldMT" w:cs="Arial-BoldMT"/>
          <w:b/>
          <w:bCs/>
        </w:rPr>
        <w:t xml:space="preserve">Class 2 </w:t>
      </w:r>
      <w:r>
        <w:rPr>
          <w:rFonts w:ascii="ArialMT" w:hAnsi="ArialMT" w:cs="ArialMT"/>
        </w:rPr>
        <w:t>- On self – employed income</w:t>
      </w:r>
    </w:p>
    <w:p w:rsidR="00B20239" w:rsidRDefault="00B20239" w:rsidP="00B20239">
      <w:pPr>
        <w:pStyle w:val="ListParagraph"/>
        <w:numPr>
          <w:ilvl w:val="0"/>
          <w:numId w:val="6"/>
        </w:numPr>
        <w:autoSpaceDE w:val="0"/>
        <w:autoSpaceDN w:val="0"/>
        <w:adjustRightInd w:val="0"/>
        <w:spacing w:line="240" w:lineRule="auto"/>
        <w:rPr>
          <w:rFonts w:ascii="ArialMT" w:hAnsi="ArialMT" w:cs="ArialMT"/>
        </w:rPr>
      </w:pPr>
      <w:r w:rsidRPr="00B20239">
        <w:rPr>
          <w:rFonts w:ascii="TimesNewRomanPSMT" w:hAnsi="TimesNewRomanPSMT" w:cs="TimesNewRomanPSMT"/>
        </w:rPr>
        <w:t>£</w:t>
      </w:r>
      <w:r w:rsidRPr="00B20239">
        <w:rPr>
          <w:rFonts w:ascii="ArialMT" w:hAnsi="ArialMT" w:cs="ArialMT"/>
        </w:rPr>
        <w:t>2.</w:t>
      </w:r>
      <w:r>
        <w:rPr>
          <w:rFonts w:ascii="ArialMT" w:hAnsi="ArialMT" w:cs="ArialMT"/>
        </w:rPr>
        <w:t xml:space="preserve">70 </w:t>
      </w:r>
      <w:r w:rsidRPr="00B20239">
        <w:rPr>
          <w:rFonts w:ascii="Arial-BoldMT" w:hAnsi="Arial-BoldMT" w:cs="Arial-BoldMT"/>
          <w:b/>
          <w:bCs/>
        </w:rPr>
        <w:t>per week</w:t>
      </w:r>
      <w:r>
        <w:rPr>
          <w:rFonts w:ascii="ArialMT" w:hAnsi="ArialMT" w:cs="ArialMT"/>
        </w:rPr>
        <w:t>, if earnings over £5,725</w:t>
      </w:r>
    </w:p>
    <w:p w:rsidR="00B20239" w:rsidRPr="00B20239" w:rsidRDefault="00B20239" w:rsidP="00B20239">
      <w:pPr>
        <w:autoSpaceDE w:val="0"/>
        <w:autoSpaceDN w:val="0"/>
        <w:adjustRightInd w:val="0"/>
        <w:spacing w:line="240" w:lineRule="auto"/>
        <w:ind w:firstLine="0"/>
        <w:rPr>
          <w:rFonts w:ascii="ArialMT" w:hAnsi="ArialMT" w:cs="ArialMT"/>
        </w:rPr>
      </w:pPr>
    </w:p>
    <w:p w:rsidR="00B20239" w:rsidRDefault="00B20239" w:rsidP="00B20239">
      <w:pPr>
        <w:autoSpaceDE w:val="0"/>
        <w:autoSpaceDN w:val="0"/>
        <w:adjustRightInd w:val="0"/>
        <w:spacing w:line="240" w:lineRule="auto"/>
        <w:ind w:firstLine="0"/>
        <w:rPr>
          <w:rFonts w:ascii="ArialMT" w:hAnsi="ArialMT" w:cs="ArialMT"/>
        </w:rPr>
      </w:pPr>
      <w:r>
        <w:rPr>
          <w:rFonts w:ascii="Arial-BoldMT" w:hAnsi="Arial-BoldMT" w:cs="Arial-BoldMT"/>
          <w:b/>
          <w:bCs/>
        </w:rPr>
        <w:t xml:space="preserve">Class 3 </w:t>
      </w:r>
      <w:r>
        <w:rPr>
          <w:rFonts w:ascii="ArialMT" w:hAnsi="ArialMT" w:cs="ArialMT"/>
        </w:rPr>
        <w:t>– Voluntary, to protect pension and benefit rights</w:t>
      </w:r>
    </w:p>
    <w:p w:rsidR="00B20239" w:rsidRDefault="00B20239" w:rsidP="00B20239">
      <w:pPr>
        <w:autoSpaceDE w:val="0"/>
        <w:autoSpaceDN w:val="0"/>
        <w:adjustRightInd w:val="0"/>
        <w:spacing w:line="240" w:lineRule="auto"/>
        <w:ind w:firstLine="720"/>
        <w:rPr>
          <w:rFonts w:ascii="Arial-BoldMT" w:hAnsi="Arial-BoldMT" w:cs="Arial-BoldMT"/>
          <w:b/>
          <w:bCs/>
        </w:rPr>
      </w:pPr>
      <w:r>
        <w:rPr>
          <w:rFonts w:ascii="TimesNewRomanPSMT" w:hAnsi="TimesNewRomanPSMT" w:cs="TimesNewRomanPSMT"/>
        </w:rPr>
        <w:t xml:space="preserve">• </w:t>
      </w:r>
      <w:r>
        <w:rPr>
          <w:rFonts w:ascii="ArialMT" w:hAnsi="ArialMT" w:cs="ArialMT"/>
        </w:rPr>
        <w:t xml:space="preserve">£13.55 </w:t>
      </w:r>
      <w:r>
        <w:rPr>
          <w:rFonts w:ascii="Arial-BoldMT" w:hAnsi="Arial-BoldMT" w:cs="Arial-BoldMT"/>
          <w:b/>
          <w:bCs/>
        </w:rPr>
        <w:t>per week</w:t>
      </w:r>
    </w:p>
    <w:p w:rsidR="00B20239" w:rsidRDefault="00B20239" w:rsidP="00B20239">
      <w:pPr>
        <w:autoSpaceDE w:val="0"/>
        <w:autoSpaceDN w:val="0"/>
        <w:adjustRightInd w:val="0"/>
        <w:spacing w:line="240" w:lineRule="auto"/>
        <w:ind w:firstLine="720"/>
        <w:rPr>
          <w:rFonts w:ascii="Arial-BoldMT" w:hAnsi="Arial-BoldMT" w:cs="Arial-BoldMT"/>
          <w:b/>
          <w:bCs/>
        </w:rPr>
      </w:pPr>
    </w:p>
    <w:p w:rsidR="00B20239" w:rsidRDefault="00B20239" w:rsidP="00B20239">
      <w:pPr>
        <w:autoSpaceDE w:val="0"/>
        <w:autoSpaceDN w:val="0"/>
        <w:adjustRightInd w:val="0"/>
        <w:spacing w:line="240" w:lineRule="auto"/>
        <w:ind w:firstLine="0"/>
        <w:rPr>
          <w:rFonts w:ascii="ArialMT" w:hAnsi="ArialMT" w:cs="ArialMT"/>
        </w:rPr>
      </w:pPr>
      <w:r>
        <w:rPr>
          <w:rFonts w:ascii="TimesNewRomanPSMT" w:hAnsi="TimesNewRomanPSMT" w:cs="TimesNewRomanPSMT"/>
        </w:rPr>
        <w:t xml:space="preserve"> </w:t>
      </w:r>
      <w:r>
        <w:rPr>
          <w:rFonts w:ascii="Arial-BoldMT" w:hAnsi="Arial-BoldMT" w:cs="Arial-BoldMT"/>
          <w:b/>
          <w:bCs/>
        </w:rPr>
        <w:t xml:space="preserve">Class 4 </w:t>
      </w:r>
      <w:r>
        <w:rPr>
          <w:rFonts w:ascii="ArialMT" w:hAnsi="ArialMT" w:cs="ArialMT"/>
        </w:rPr>
        <w:t>- on self-employed income, based on taxable profit</w:t>
      </w:r>
    </w:p>
    <w:p w:rsidR="00B20239" w:rsidRDefault="00B20239" w:rsidP="00B20239">
      <w:pPr>
        <w:autoSpaceDE w:val="0"/>
        <w:autoSpaceDN w:val="0"/>
        <w:adjustRightInd w:val="0"/>
        <w:spacing w:line="240" w:lineRule="auto"/>
        <w:ind w:firstLine="720"/>
        <w:rPr>
          <w:rFonts w:ascii="ArialMT" w:hAnsi="ArialMT" w:cs="ArialMT"/>
        </w:rPr>
      </w:pPr>
      <w:r>
        <w:rPr>
          <w:rFonts w:ascii="TimesNewRomanPSMT" w:hAnsi="TimesNewRomanPSMT" w:cs="TimesNewRomanPSMT"/>
          <w:sz w:val="28"/>
          <w:szCs w:val="28"/>
        </w:rPr>
        <w:t xml:space="preserve">• </w:t>
      </w:r>
      <w:r>
        <w:rPr>
          <w:rFonts w:ascii="ArialMT" w:hAnsi="ArialMT" w:cs="ArialMT"/>
        </w:rPr>
        <w:t>Between £7,755 and £41,450 – 9%</w:t>
      </w:r>
    </w:p>
    <w:p w:rsidR="00B20239" w:rsidRPr="00B20239" w:rsidRDefault="00B20239" w:rsidP="00B20239">
      <w:pPr>
        <w:autoSpaceDE w:val="0"/>
        <w:autoSpaceDN w:val="0"/>
        <w:adjustRightInd w:val="0"/>
        <w:spacing w:line="240" w:lineRule="auto"/>
        <w:ind w:firstLine="720"/>
        <w:rPr>
          <w:rFonts w:ascii="Calibri" w:hAnsi="Calibri" w:cs="Calibri"/>
          <w:sz w:val="28"/>
          <w:szCs w:val="28"/>
        </w:rPr>
      </w:pPr>
      <w:r>
        <w:rPr>
          <w:rFonts w:ascii="TimesNewRomanPSMT" w:hAnsi="TimesNewRomanPSMT" w:cs="TimesNewRomanPSMT"/>
        </w:rPr>
        <w:t xml:space="preserve">•  </w:t>
      </w:r>
      <w:r>
        <w:rPr>
          <w:rFonts w:ascii="ArialMT" w:hAnsi="ArialMT" w:cs="ArialMT"/>
        </w:rPr>
        <w:t>Above £41,450 – 2%</w:t>
      </w:r>
    </w:p>
    <w:p w:rsidR="00ED2C44" w:rsidRPr="001065F1" w:rsidRDefault="00ED2C44" w:rsidP="004873AD">
      <w:pPr>
        <w:autoSpaceDE w:val="0"/>
        <w:autoSpaceDN w:val="0"/>
        <w:adjustRightInd w:val="0"/>
        <w:spacing w:line="240" w:lineRule="auto"/>
        <w:ind w:firstLine="0"/>
        <w:rPr>
          <w:rFonts w:ascii="Calibri" w:hAnsi="Calibri" w:cs="Calibri"/>
          <w:sz w:val="28"/>
          <w:szCs w:val="28"/>
        </w:rPr>
      </w:pPr>
    </w:p>
    <w:sectPr w:rsidR="00ED2C44" w:rsidRPr="001065F1" w:rsidSect="003B39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A57"/>
    <w:multiLevelType w:val="hybridMultilevel"/>
    <w:tmpl w:val="7E9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61CA5"/>
    <w:multiLevelType w:val="hybridMultilevel"/>
    <w:tmpl w:val="7B3669C8"/>
    <w:lvl w:ilvl="0" w:tplc="551EB6A0">
      <w:start w:val="670"/>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CA544B"/>
    <w:multiLevelType w:val="hybridMultilevel"/>
    <w:tmpl w:val="C12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042B2"/>
    <w:multiLevelType w:val="hybridMultilevel"/>
    <w:tmpl w:val="E17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D219F"/>
    <w:multiLevelType w:val="hybridMultilevel"/>
    <w:tmpl w:val="16D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B70D11"/>
    <w:multiLevelType w:val="hybridMultilevel"/>
    <w:tmpl w:val="400EB3E8"/>
    <w:lvl w:ilvl="0" w:tplc="76EA7E8C">
      <w:start w:val="1"/>
      <w:numFmt w:val="bullet"/>
      <w:lvlText w:val="•"/>
      <w:lvlJc w:val="left"/>
      <w:pPr>
        <w:tabs>
          <w:tab w:val="num" w:pos="720"/>
        </w:tabs>
        <w:ind w:left="720" w:hanging="360"/>
      </w:pPr>
      <w:rPr>
        <w:rFonts w:ascii="Arial" w:hAnsi="Arial" w:hint="default"/>
      </w:rPr>
    </w:lvl>
    <w:lvl w:ilvl="1" w:tplc="551EB6A0">
      <w:start w:val="670"/>
      <w:numFmt w:val="bullet"/>
      <w:lvlText w:val="–"/>
      <w:lvlJc w:val="left"/>
      <w:pPr>
        <w:tabs>
          <w:tab w:val="num" w:pos="1440"/>
        </w:tabs>
        <w:ind w:left="1440" w:hanging="360"/>
      </w:pPr>
      <w:rPr>
        <w:rFonts w:ascii="Arial" w:hAnsi="Arial" w:hint="default"/>
      </w:rPr>
    </w:lvl>
    <w:lvl w:ilvl="2" w:tplc="BC2EC750" w:tentative="1">
      <w:start w:val="1"/>
      <w:numFmt w:val="bullet"/>
      <w:lvlText w:val="•"/>
      <w:lvlJc w:val="left"/>
      <w:pPr>
        <w:tabs>
          <w:tab w:val="num" w:pos="2160"/>
        </w:tabs>
        <w:ind w:left="2160" w:hanging="360"/>
      </w:pPr>
      <w:rPr>
        <w:rFonts w:ascii="Arial" w:hAnsi="Arial" w:hint="default"/>
      </w:rPr>
    </w:lvl>
    <w:lvl w:ilvl="3" w:tplc="BA4C966A" w:tentative="1">
      <w:start w:val="1"/>
      <w:numFmt w:val="bullet"/>
      <w:lvlText w:val="•"/>
      <w:lvlJc w:val="left"/>
      <w:pPr>
        <w:tabs>
          <w:tab w:val="num" w:pos="2880"/>
        </w:tabs>
        <w:ind w:left="2880" w:hanging="360"/>
      </w:pPr>
      <w:rPr>
        <w:rFonts w:ascii="Arial" w:hAnsi="Arial" w:hint="default"/>
      </w:rPr>
    </w:lvl>
    <w:lvl w:ilvl="4" w:tplc="E1843A4E" w:tentative="1">
      <w:start w:val="1"/>
      <w:numFmt w:val="bullet"/>
      <w:lvlText w:val="•"/>
      <w:lvlJc w:val="left"/>
      <w:pPr>
        <w:tabs>
          <w:tab w:val="num" w:pos="3600"/>
        </w:tabs>
        <w:ind w:left="3600" w:hanging="360"/>
      </w:pPr>
      <w:rPr>
        <w:rFonts w:ascii="Arial" w:hAnsi="Arial" w:hint="default"/>
      </w:rPr>
    </w:lvl>
    <w:lvl w:ilvl="5" w:tplc="17ACA624" w:tentative="1">
      <w:start w:val="1"/>
      <w:numFmt w:val="bullet"/>
      <w:lvlText w:val="•"/>
      <w:lvlJc w:val="left"/>
      <w:pPr>
        <w:tabs>
          <w:tab w:val="num" w:pos="4320"/>
        </w:tabs>
        <w:ind w:left="4320" w:hanging="360"/>
      </w:pPr>
      <w:rPr>
        <w:rFonts w:ascii="Arial" w:hAnsi="Arial" w:hint="default"/>
      </w:rPr>
    </w:lvl>
    <w:lvl w:ilvl="6" w:tplc="4E2A2A76" w:tentative="1">
      <w:start w:val="1"/>
      <w:numFmt w:val="bullet"/>
      <w:lvlText w:val="•"/>
      <w:lvlJc w:val="left"/>
      <w:pPr>
        <w:tabs>
          <w:tab w:val="num" w:pos="5040"/>
        </w:tabs>
        <w:ind w:left="5040" w:hanging="360"/>
      </w:pPr>
      <w:rPr>
        <w:rFonts w:ascii="Arial" w:hAnsi="Arial" w:hint="default"/>
      </w:rPr>
    </w:lvl>
    <w:lvl w:ilvl="7" w:tplc="3C4A6D10" w:tentative="1">
      <w:start w:val="1"/>
      <w:numFmt w:val="bullet"/>
      <w:lvlText w:val="•"/>
      <w:lvlJc w:val="left"/>
      <w:pPr>
        <w:tabs>
          <w:tab w:val="num" w:pos="5760"/>
        </w:tabs>
        <w:ind w:left="5760" w:hanging="360"/>
      </w:pPr>
      <w:rPr>
        <w:rFonts w:ascii="Arial" w:hAnsi="Arial" w:hint="default"/>
      </w:rPr>
    </w:lvl>
    <w:lvl w:ilvl="8" w:tplc="801C2C24" w:tentative="1">
      <w:start w:val="1"/>
      <w:numFmt w:val="bullet"/>
      <w:lvlText w:val="•"/>
      <w:lvlJc w:val="left"/>
      <w:pPr>
        <w:tabs>
          <w:tab w:val="num" w:pos="6480"/>
        </w:tabs>
        <w:ind w:left="6480" w:hanging="360"/>
      </w:pPr>
      <w:rPr>
        <w:rFonts w:ascii="Arial" w:hAnsi="Arial" w:hint="default"/>
      </w:rPr>
    </w:lvl>
  </w:abstractNum>
  <w:abstractNum w:abstractNumId="6">
    <w:nsid w:val="66853DED"/>
    <w:multiLevelType w:val="hybridMultilevel"/>
    <w:tmpl w:val="6C4E7072"/>
    <w:lvl w:ilvl="0" w:tplc="551EB6A0">
      <w:start w:val="670"/>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FDB4D8B"/>
    <w:multiLevelType w:val="hybridMultilevel"/>
    <w:tmpl w:val="C9B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B9"/>
    <w:rsid w:val="000551EE"/>
    <w:rsid w:val="000810BC"/>
    <w:rsid w:val="000966BD"/>
    <w:rsid w:val="001065F1"/>
    <w:rsid w:val="001C5E26"/>
    <w:rsid w:val="00265EDF"/>
    <w:rsid w:val="002A695C"/>
    <w:rsid w:val="002B7AB9"/>
    <w:rsid w:val="002D5252"/>
    <w:rsid w:val="003B39E0"/>
    <w:rsid w:val="00485B1E"/>
    <w:rsid w:val="004873AD"/>
    <w:rsid w:val="004A2CCF"/>
    <w:rsid w:val="004C4AAD"/>
    <w:rsid w:val="005D6A95"/>
    <w:rsid w:val="0064202C"/>
    <w:rsid w:val="00661E02"/>
    <w:rsid w:val="007D0028"/>
    <w:rsid w:val="007E1AA0"/>
    <w:rsid w:val="009023CF"/>
    <w:rsid w:val="009D7794"/>
    <w:rsid w:val="00A00EBC"/>
    <w:rsid w:val="00A3147A"/>
    <w:rsid w:val="00AF451B"/>
    <w:rsid w:val="00AF75E5"/>
    <w:rsid w:val="00B20239"/>
    <w:rsid w:val="00B90323"/>
    <w:rsid w:val="00BA61D9"/>
    <w:rsid w:val="00BD2297"/>
    <w:rsid w:val="00C84D61"/>
    <w:rsid w:val="00D31FB2"/>
    <w:rsid w:val="00D74115"/>
    <w:rsid w:val="00E7044C"/>
    <w:rsid w:val="00ED2C44"/>
    <w:rsid w:val="00EE51EC"/>
    <w:rsid w:val="00F73221"/>
    <w:rsid w:val="00FB30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12" w:lineRule="atLeast"/>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BC"/>
    <w:rPr>
      <w:rFonts w:ascii="Tahoma" w:hAnsi="Tahoma" w:cs="Tahoma"/>
      <w:sz w:val="16"/>
      <w:szCs w:val="16"/>
    </w:rPr>
  </w:style>
  <w:style w:type="paragraph" w:styleId="NormalWeb">
    <w:name w:val="Normal (Web)"/>
    <w:basedOn w:val="Normal"/>
    <w:uiPriority w:val="99"/>
    <w:unhideWhenUsed/>
    <w:rsid w:val="000810BC"/>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23CF"/>
    <w:pPr>
      <w:ind w:left="720"/>
      <w:contextualSpacing/>
    </w:pPr>
  </w:style>
  <w:style w:type="table" w:styleId="TableGrid">
    <w:name w:val="Table Grid"/>
    <w:basedOn w:val="TableNormal"/>
    <w:uiPriority w:val="59"/>
    <w:rsid w:val="001065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12" w:lineRule="atLeast"/>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BC"/>
    <w:rPr>
      <w:rFonts w:ascii="Tahoma" w:hAnsi="Tahoma" w:cs="Tahoma"/>
      <w:sz w:val="16"/>
      <w:szCs w:val="16"/>
    </w:rPr>
  </w:style>
  <w:style w:type="paragraph" w:styleId="NormalWeb">
    <w:name w:val="Normal (Web)"/>
    <w:basedOn w:val="Normal"/>
    <w:uiPriority w:val="99"/>
    <w:unhideWhenUsed/>
    <w:rsid w:val="000810BC"/>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23CF"/>
    <w:pPr>
      <w:ind w:left="720"/>
      <w:contextualSpacing/>
    </w:pPr>
  </w:style>
  <w:style w:type="table" w:styleId="TableGrid">
    <w:name w:val="Table Grid"/>
    <w:basedOn w:val="TableNormal"/>
    <w:uiPriority w:val="59"/>
    <w:rsid w:val="001065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3713">
      <w:bodyDiv w:val="1"/>
      <w:marLeft w:val="0"/>
      <w:marRight w:val="0"/>
      <w:marTop w:val="0"/>
      <w:marBottom w:val="0"/>
      <w:divBdr>
        <w:top w:val="none" w:sz="0" w:space="0" w:color="auto"/>
        <w:left w:val="none" w:sz="0" w:space="0" w:color="auto"/>
        <w:bottom w:val="none" w:sz="0" w:space="0" w:color="auto"/>
        <w:right w:val="none" w:sz="0" w:space="0" w:color="auto"/>
      </w:divBdr>
    </w:div>
    <w:div w:id="1208373347">
      <w:bodyDiv w:val="1"/>
      <w:marLeft w:val="0"/>
      <w:marRight w:val="0"/>
      <w:marTop w:val="0"/>
      <w:marBottom w:val="0"/>
      <w:divBdr>
        <w:top w:val="none" w:sz="0" w:space="0" w:color="auto"/>
        <w:left w:val="none" w:sz="0" w:space="0" w:color="auto"/>
        <w:bottom w:val="none" w:sz="0" w:space="0" w:color="auto"/>
        <w:right w:val="none" w:sz="0" w:space="0" w:color="auto"/>
      </w:divBdr>
    </w:div>
    <w:div w:id="1666201073">
      <w:bodyDiv w:val="1"/>
      <w:marLeft w:val="0"/>
      <w:marRight w:val="0"/>
      <w:marTop w:val="0"/>
      <w:marBottom w:val="0"/>
      <w:divBdr>
        <w:top w:val="none" w:sz="0" w:space="0" w:color="auto"/>
        <w:left w:val="none" w:sz="0" w:space="0" w:color="auto"/>
        <w:bottom w:val="none" w:sz="0" w:space="0" w:color="auto"/>
        <w:right w:val="none" w:sz="0" w:space="0" w:color="auto"/>
      </w:divBdr>
    </w:div>
    <w:div w:id="1723748051">
      <w:bodyDiv w:val="1"/>
      <w:marLeft w:val="0"/>
      <w:marRight w:val="0"/>
      <w:marTop w:val="0"/>
      <w:marBottom w:val="0"/>
      <w:divBdr>
        <w:top w:val="none" w:sz="0" w:space="0" w:color="auto"/>
        <w:left w:val="none" w:sz="0" w:space="0" w:color="auto"/>
        <w:bottom w:val="none" w:sz="0" w:space="0" w:color="auto"/>
        <w:right w:val="none" w:sz="0" w:space="0" w:color="auto"/>
      </w:divBdr>
      <w:divsChild>
        <w:div w:id="1674339456">
          <w:marLeft w:val="806"/>
          <w:marRight w:val="0"/>
          <w:marTop w:val="134"/>
          <w:marBottom w:val="0"/>
          <w:divBdr>
            <w:top w:val="none" w:sz="0" w:space="0" w:color="auto"/>
            <w:left w:val="none" w:sz="0" w:space="0" w:color="auto"/>
            <w:bottom w:val="none" w:sz="0" w:space="0" w:color="auto"/>
            <w:right w:val="none" w:sz="0" w:space="0" w:color="auto"/>
          </w:divBdr>
        </w:div>
        <w:div w:id="962423477">
          <w:marLeft w:val="806"/>
          <w:marRight w:val="0"/>
          <w:marTop w:val="134"/>
          <w:marBottom w:val="0"/>
          <w:divBdr>
            <w:top w:val="none" w:sz="0" w:space="0" w:color="auto"/>
            <w:left w:val="none" w:sz="0" w:space="0" w:color="auto"/>
            <w:bottom w:val="none" w:sz="0" w:space="0" w:color="auto"/>
            <w:right w:val="none" w:sz="0" w:space="0" w:color="auto"/>
          </w:divBdr>
        </w:div>
        <w:div w:id="1243678122">
          <w:marLeft w:val="806"/>
          <w:marRight w:val="0"/>
          <w:marTop w:val="134"/>
          <w:marBottom w:val="0"/>
          <w:divBdr>
            <w:top w:val="none" w:sz="0" w:space="0" w:color="auto"/>
            <w:left w:val="none" w:sz="0" w:space="0" w:color="auto"/>
            <w:bottom w:val="none" w:sz="0" w:space="0" w:color="auto"/>
            <w:right w:val="none" w:sz="0" w:space="0" w:color="auto"/>
          </w:divBdr>
        </w:div>
        <w:div w:id="1530992520">
          <w:marLeft w:val="1440"/>
          <w:marRight w:val="0"/>
          <w:marTop w:val="115"/>
          <w:marBottom w:val="0"/>
          <w:divBdr>
            <w:top w:val="none" w:sz="0" w:space="0" w:color="auto"/>
            <w:left w:val="none" w:sz="0" w:space="0" w:color="auto"/>
            <w:bottom w:val="none" w:sz="0" w:space="0" w:color="auto"/>
            <w:right w:val="none" w:sz="0" w:space="0" w:color="auto"/>
          </w:divBdr>
        </w:div>
        <w:div w:id="1048071472">
          <w:marLeft w:val="1440"/>
          <w:marRight w:val="0"/>
          <w:marTop w:val="115"/>
          <w:marBottom w:val="0"/>
          <w:divBdr>
            <w:top w:val="none" w:sz="0" w:space="0" w:color="auto"/>
            <w:left w:val="none" w:sz="0" w:space="0" w:color="auto"/>
            <w:bottom w:val="none" w:sz="0" w:space="0" w:color="auto"/>
            <w:right w:val="none" w:sz="0" w:space="0" w:color="auto"/>
          </w:divBdr>
        </w:div>
        <w:div w:id="921837912">
          <w:marLeft w:val="1440"/>
          <w:marRight w:val="0"/>
          <w:marTop w:val="115"/>
          <w:marBottom w:val="0"/>
          <w:divBdr>
            <w:top w:val="none" w:sz="0" w:space="0" w:color="auto"/>
            <w:left w:val="none" w:sz="0" w:space="0" w:color="auto"/>
            <w:bottom w:val="none" w:sz="0" w:space="0" w:color="auto"/>
            <w:right w:val="none" w:sz="0" w:space="0" w:color="auto"/>
          </w:divBdr>
        </w:div>
        <w:div w:id="955209213">
          <w:marLeft w:val="806"/>
          <w:marRight w:val="0"/>
          <w:marTop w:val="134"/>
          <w:marBottom w:val="0"/>
          <w:divBdr>
            <w:top w:val="none" w:sz="0" w:space="0" w:color="auto"/>
            <w:left w:val="none" w:sz="0" w:space="0" w:color="auto"/>
            <w:bottom w:val="none" w:sz="0" w:space="0" w:color="auto"/>
            <w:right w:val="none" w:sz="0" w:space="0" w:color="auto"/>
          </w:divBdr>
        </w:div>
        <w:div w:id="1769691759">
          <w:marLeft w:val="1440"/>
          <w:marRight w:val="0"/>
          <w:marTop w:val="115"/>
          <w:marBottom w:val="0"/>
          <w:divBdr>
            <w:top w:val="none" w:sz="0" w:space="0" w:color="auto"/>
            <w:left w:val="none" w:sz="0" w:space="0" w:color="auto"/>
            <w:bottom w:val="none" w:sz="0" w:space="0" w:color="auto"/>
            <w:right w:val="none" w:sz="0" w:space="0" w:color="auto"/>
          </w:divBdr>
        </w:div>
      </w:divsChild>
    </w:div>
    <w:div w:id="17437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Fairhurst</dc:creator>
  <cp:lastModifiedBy>Mohanad</cp:lastModifiedBy>
  <cp:revision>2</cp:revision>
  <cp:lastPrinted>2013-10-27T11:51:00Z</cp:lastPrinted>
  <dcterms:created xsi:type="dcterms:W3CDTF">2014-01-31T07:14:00Z</dcterms:created>
  <dcterms:modified xsi:type="dcterms:W3CDTF">2014-01-31T07:14:00Z</dcterms:modified>
</cp:coreProperties>
</file>