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19" w:rsidRPr="005B4415" w:rsidRDefault="00373419" w:rsidP="005B4415">
      <w:pPr>
        <w:pStyle w:val="ListParagraph"/>
        <w:numPr>
          <w:ilvl w:val="0"/>
          <w:numId w:val="2"/>
        </w:numPr>
        <w:shd w:val="clear" w:color="auto" w:fill="FFFFFF"/>
        <w:spacing w:after="180" w:line="240" w:lineRule="auto"/>
        <w:rPr>
          <w:rFonts w:ascii="Times New Roman" w:eastAsia="Times New Roman" w:hAnsi="Times New Roman" w:cs="Times New Roman"/>
          <w:sz w:val="24"/>
          <w:szCs w:val="24"/>
        </w:rPr>
      </w:pPr>
      <w:r w:rsidRPr="005B4415">
        <w:rPr>
          <w:rFonts w:ascii="Times New Roman" w:eastAsia="Times New Roman" w:hAnsi="Times New Roman" w:cs="Times New Roman"/>
          <w:b/>
          <w:bCs/>
          <w:sz w:val="24"/>
          <w:szCs w:val="24"/>
          <w:u w:val="single"/>
          <w:shd w:val="clear" w:color="auto" w:fill="FFDFA0"/>
        </w:rPr>
        <w:t>Main Task: Evaluate Library Databases and Resources for use in Research</w:t>
      </w:r>
      <w:r w:rsidRPr="005B4415">
        <w:rPr>
          <w:rFonts w:ascii="Times New Roman" w:eastAsia="Times New Roman" w:hAnsi="Times New Roman" w:cs="Times New Roman"/>
          <w:sz w:val="24"/>
          <w:szCs w:val="24"/>
        </w:rPr>
        <w:br/>
        <w:t>For this activity you will do a library search for resources in your area of professional or research interest. Locate three peer-reviewed journal articles, one book chapter, and one scholarly resource (website or other resource). Then, prepare a brief paper on your library search and your results. Create a chart like the one shown below to organize your resources. </w:t>
      </w:r>
      <w:r w:rsidR="005B4415">
        <w:rPr>
          <w:rFonts w:ascii="Times New Roman" w:eastAsia="Times New Roman" w:hAnsi="Times New Roman" w:cs="Times New Roman"/>
          <w:sz w:val="24"/>
          <w:szCs w:val="24"/>
        </w:rPr>
        <w:t xml:space="preserve"> </w:t>
      </w:r>
      <w:r w:rsidR="005B4415" w:rsidRPr="005B4415">
        <w:rPr>
          <w:rFonts w:ascii="Times New Roman" w:eastAsia="Times New Roman" w:hAnsi="Times New Roman" w:cs="Times New Roman"/>
          <w:b/>
          <w:sz w:val="24"/>
          <w:szCs w:val="24"/>
        </w:rPr>
        <w:t>(My professional field is Physical Education</w:t>
      </w:r>
      <w:r w:rsidR="005B4415">
        <w:rPr>
          <w:rFonts w:ascii="Times New Roman" w:eastAsia="Times New Roman" w:hAnsi="Times New Roman" w:cs="Times New Roman"/>
          <w:b/>
          <w:sz w:val="24"/>
          <w:szCs w:val="24"/>
        </w:rPr>
        <w:t xml:space="preserve"> K-12</w:t>
      </w:r>
      <w:r w:rsidR="005B4415" w:rsidRPr="005B4415">
        <w:rPr>
          <w:rFonts w:ascii="Times New Roman" w:eastAsia="Times New Roman" w:hAnsi="Times New Roman" w:cs="Times New Roman"/>
          <w:b/>
          <w:sz w:val="24"/>
          <w:szCs w:val="24"/>
        </w:rPr>
        <w:t>/ Sports Management)</w:t>
      </w:r>
      <w:r w:rsidRPr="005B4415">
        <w:rPr>
          <w:rFonts w:ascii="Times New Roman" w:eastAsia="Times New Roman" w:hAnsi="Times New Roman" w:cs="Times New Roman"/>
          <w:b/>
          <w:sz w:val="24"/>
          <w:szCs w:val="24"/>
        </w:rPr>
        <w:br/>
      </w:r>
      <w:r w:rsidRPr="005B4415">
        <w:rPr>
          <w:rFonts w:ascii="Times New Roman" w:eastAsia="Times New Roman" w:hAnsi="Times New Roman" w:cs="Times New Roman"/>
          <w:sz w:val="24"/>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821"/>
        <w:gridCol w:w="1850"/>
        <w:gridCol w:w="1831"/>
        <w:gridCol w:w="1832"/>
      </w:tblGrid>
      <w:tr w:rsidR="00373419" w:rsidRPr="00373419" w:rsidTr="00373419">
        <w:tc>
          <w:tcPr>
            <w:tcW w:w="1915" w:type="dxa"/>
            <w:tcBorders>
              <w:top w:val="single" w:sz="4" w:space="0" w:color="auto"/>
              <w:left w:val="single" w:sz="4" w:space="0" w:color="auto"/>
              <w:bottom w:val="single" w:sz="4" w:space="0" w:color="auto"/>
              <w:right w:val="single" w:sz="4" w:space="0" w:color="auto"/>
            </w:tcBorders>
            <w:shd w:val="clear" w:color="auto" w:fill="CCCCCC"/>
            <w:hideMark/>
          </w:tcPr>
          <w:p w:rsidR="00373419" w:rsidRPr="00373419" w:rsidRDefault="00373419" w:rsidP="00373419">
            <w:pPr>
              <w:spacing w:before="100" w:beforeAutospacing="1" w:after="100" w:afterAutospacing="1" w:line="240" w:lineRule="auto"/>
              <w:jc w:val="center"/>
              <w:rPr>
                <w:rFonts w:ascii="Times New Roman" w:eastAsia="Times New Roman" w:hAnsi="Times New Roman" w:cs="Times New Roman"/>
                <w:sz w:val="24"/>
                <w:szCs w:val="24"/>
              </w:rPr>
            </w:pPr>
            <w:r w:rsidRPr="00373419">
              <w:rPr>
                <w:rFonts w:ascii="Times New Roman" w:eastAsia="Times New Roman" w:hAnsi="Times New Roman" w:cs="Times New Roman"/>
                <w:b/>
                <w:bCs/>
                <w:sz w:val="24"/>
                <w:szCs w:val="24"/>
              </w:rPr>
              <w:t>Article Reference</w:t>
            </w:r>
          </w:p>
        </w:tc>
        <w:tc>
          <w:tcPr>
            <w:tcW w:w="1915" w:type="dxa"/>
            <w:tcBorders>
              <w:top w:val="single" w:sz="4" w:space="0" w:color="auto"/>
              <w:left w:val="single" w:sz="4" w:space="0" w:color="auto"/>
              <w:bottom w:val="single" w:sz="4" w:space="0" w:color="auto"/>
              <w:right w:val="single" w:sz="4" w:space="0" w:color="auto"/>
            </w:tcBorders>
            <w:shd w:val="clear" w:color="auto" w:fill="CCCCCC"/>
            <w:hideMark/>
          </w:tcPr>
          <w:p w:rsidR="00373419" w:rsidRPr="00373419" w:rsidRDefault="00373419" w:rsidP="00373419">
            <w:pPr>
              <w:spacing w:before="100" w:beforeAutospacing="1" w:after="100" w:afterAutospacing="1" w:line="240" w:lineRule="auto"/>
              <w:jc w:val="center"/>
              <w:rPr>
                <w:rFonts w:ascii="Times New Roman" w:eastAsia="Times New Roman" w:hAnsi="Times New Roman" w:cs="Times New Roman"/>
                <w:sz w:val="24"/>
                <w:szCs w:val="24"/>
              </w:rPr>
            </w:pPr>
            <w:r w:rsidRPr="00373419">
              <w:rPr>
                <w:rFonts w:ascii="Times New Roman" w:eastAsia="Times New Roman" w:hAnsi="Times New Roman" w:cs="Times New Roman"/>
                <w:b/>
                <w:bCs/>
                <w:sz w:val="24"/>
                <w:szCs w:val="24"/>
              </w:rPr>
              <w:t>Database</w:t>
            </w:r>
          </w:p>
        </w:tc>
        <w:tc>
          <w:tcPr>
            <w:tcW w:w="1915" w:type="dxa"/>
            <w:tcBorders>
              <w:top w:val="single" w:sz="4" w:space="0" w:color="auto"/>
              <w:left w:val="single" w:sz="4" w:space="0" w:color="auto"/>
              <w:bottom w:val="single" w:sz="4" w:space="0" w:color="auto"/>
              <w:right w:val="single" w:sz="4" w:space="0" w:color="auto"/>
            </w:tcBorders>
            <w:shd w:val="clear" w:color="auto" w:fill="CCCCCC"/>
            <w:hideMark/>
          </w:tcPr>
          <w:p w:rsidR="00373419" w:rsidRPr="00373419" w:rsidRDefault="00373419" w:rsidP="00373419">
            <w:pPr>
              <w:spacing w:before="100" w:beforeAutospacing="1" w:after="100" w:afterAutospacing="1" w:line="240" w:lineRule="auto"/>
              <w:jc w:val="center"/>
              <w:rPr>
                <w:rFonts w:ascii="Times New Roman" w:eastAsia="Times New Roman" w:hAnsi="Times New Roman" w:cs="Times New Roman"/>
                <w:sz w:val="24"/>
                <w:szCs w:val="24"/>
              </w:rPr>
            </w:pPr>
            <w:r w:rsidRPr="00373419">
              <w:rPr>
                <w:rFonts w:ascii="Times New Roman" w:eastAsia="Times New Roman" w:hAnsi="Times New Roman" w:cs="Times New Roman"/>
                <w:b/>
                <w:bCs/>
                <w:sz w:val="24"/>
                <w:szCs w:val="24"/>
              </w:rPr>
              <w:t>Keyword</w:t>
            </w:r>
          </w:p>
        </w:tc>
        <w:tc>
          <w:tcPr>
            <w:tcW w:w="1915" w:type="dxa"/>
            <w:tcBorders>
              <w:top w:val="single" w:sz="4" w:space="0" w:color="auto"/>
              <w:left w:val="single" w:sz="4" w:space="0" w:color="auto"/>
              <w:bottom w:val="single" w:sz="4" w:space="0" w:color="auto"/>
              <w:right w:val="single" w:sz="4" w:space="0" w:color="auto"/>
            </w:tcBorders>
            <w:shd w:val="clear" w:color="auto" w:fill="CCCCCC"/>
            <w:hideMark/>
          </w:tcPr>
          <w:p w:rsidR="00373419" w:rsidRPr="00373419" w:rsidRDefault="00373419" w:rsidP="00373419">
            <w:pPr>
              <w:spacing w:before="100" w:beforeAutospacing="1" w:after="100" w:afterAutospacing="1" w:line="240" w:lineRule="auto"/>
              <w:jc w:val="center"/>
              <w:rPr>
                <w:rFonts w:ascii="Times New Roman" w:eastAsia="Times New Roman" w:hAnsi="Times New Roman" w:cs="Times New Roman"/>
                <w:sz w:val="24"/>
                <w:szCs w:val="24"/>
              </w:rPr>
            </w:pPr>
            <w:r w:rsidRPr="00373419">
              <w:rPr>
                <w:rFonts w:ascii="Times New Roman" w:eastAsia="Times New Roman" w:hAnsi="Times New Roman" w:cs="Times New Roman"/>
                <w:b/>
                <w:bCs/>
                <w:sz w:val="24"/>
                <w:szCs w:val="24"/>
              </w:rPr>
              <w:t>Search Limiters</w:t>
            </w:r>
          </w:p>
        </w:tc>
        <w:tc>
          <w:tcPr>
            <w:tcW w:w="1916" w:type="dxa"/>
            <w:tcBorders>
              <w:top w:val="single" w:sz="4" w:space="0" w:color="auto"/>
              <w:left w:val="single" w:sz="4" w:space="0" w:color="auto"/>
              <w:bottom w:val="single" w:sz="4" w:space="0" w:color="auto"/>
              <w:right w:val="single" w:sz="4" w:space="0" w:color="auto"/>
            </w:tcBorders>
            <w:shd w:val="clear" w:color="auto" w:fill="CCCCCC"/>
            <w:hideMark/>
          </w:tcPr>
          <w:p w:rsidR="00373419" w:rsidRPr="00373419" w:rsidRDefault="00373419" w:rsidP="00373419">
            <w:pPr>
              <w:spacing w:before="100" w:beforeAutospacing="1" w:after="100" w:afterAutospacing="1" w:line="240" w:lineRule="auto"/>
              <w:jc w:val="center"/>
              <w:rPr>
                <w:rFonts w:ascii="Times New Roman" w:eastAsia="Times New Roman" w:hAnsi="Times New Roman" w:cs="Times New Roman"/>
                <w:sz w:val="24"/>
                <w:szCs w:val="24"/>
              </w:rPr>
            </w:pPr>
            <w:r w:rsidRPr="00373419">
              <w:rPr>
                <w:rFonts w:ascii="Times New Roman" w:eastAsia="Times New Roman" w:hAnsi="Times New Roman" w:cs="Times New Roman"/>
                <w:b/>
                <w:bCs/>
                <w:sz w:val="24"/>
                <w:szCs w:val="24"/>
              </w:rPr>
              <w:t>Skills in this Database</w:t>
            </w:r>
          </w:p>
        </w:tc>
      </w:tr>
      <w:tr w:rsidR="00373419" w:rsidRPr="00373419" w:rsidTr="00373419">
        <w:tc>
          <w:tcPr>
            <w:tcW w:w="1915" w:type="dxa"/>
            <w:tcBorders>
              <w:top w:val="single" w:sz="4" w:space="0" w:color="auto"/>
              <w:left w:val="single" w:sz="4" w:space="0" w:color="auto"/>
              <w:bottom w:val="single" w:sz="4" w:space="0" w:color="auto"/>
              <w:right w:val="single" w:sz="4" w:space="0" w:color="auto"/>
            </w:tcBorders>
          </w:tcPr>
          <w:p w:rsidR="00373419" w:rsidRPr="00373419" w:rsidRDefault="00373419" w:rsidP="00373419">
            <w:pPr>
              <w:shd w:val="clear" w:color="auto" w:fill="FFFFFF"/>
              <w:spacing w:before="100" w:beforeAutospacing="1" w:after="100" w:afterAutospacing="1" w:line="240" w:lineRule="auto"/>
              <w:ind w:left="360"/>
              <w:rPr>
                <w:rFonts w:ascii="Times New Roman" w:eastAsia="Times New Roman" w:hAnsi="Times New Roman" w:cs="Times New Roman"/>
                <w:sz w:val="24"/>
                <w:szCs w:val="24"/>
              </w:rPr>
            </w:pPr>
            <w:r w:rsidRPr="00373419">
              <w:rPr>
                <w:rFonts w:ascii="Times New Roman" w:eastAsia="Times New Roman" w:hAnsi="Times New Roman" w:cs="Times New Roman"/>
                <w:sz w:val="24"/>
                <w:szCs w:val="24"/>
              </w:rPr>
              <w:t xml:space="preserve">Appropriate reference (APA form) for the resource you discovered. </w:t>
            </w:r>
          </w:p>
          <w:p w:rsidR="00373419" w:rsidRPr="00373419" w:rsidRDefault="00373419" w:rsidP="00373419">
            <w:pPr>
              <w:spacing w:before="100" w:beforeAutospacing="1" w:after="100" w:afterAutospacing="1" w:line="240" w:lineRule="auto"/>
              <w:rPr>
                <w:rFonts w:ascii="Times New Roman" w:eastAsia="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373419" w:rsidRPr="00373419" w:rsidRDefault="00373419" w:rsidP="00373419">
            <w:pPr>
              <w:shd w:val="clear" w:color="auto" w:fill="FFFFFF"/>
              <w:spacing w:before="100" w:beforeAutospacing="1" w:after="100" w:afterAutospacing="1" w:line="240" w:lineRule="auto"/>
              <w:ind w:left="360"/>
              <w:rPr>
                <w:rFonts w:ascii="Times New Roman" w:eastAsia="Times New Roman" w:hAnsi="Times New Roman" w:cs="Times New Roman"/>
                <w:sz w:val="24"/>
                <w:szCs w:val="24"/>
              </w:rPr>
            </w:pPr>
            <w:r w:rsidRPr="00373419">
              <w:rPr>
                <w:rFonts w:ascii="Times New Roman" w:eastAsia="Times New Roman" w:hAnsi="Times New Roman" w:cs="Times New Roman"/>
                <w:sz w:val="24"/>
                <w:szCs w:val="24"/>
              </w:rPr>
              <w:t xml:space="preserve">Name of the database you used. </w:t>
            </w:r>
          </w:p>
          <w:p w:rsidR="00373419" w:rsidRPr="00373419" w:rsidRDefault="00373419" w:rsidP="00373419">
            <w:pPr>
              <w:spacing w:before="100" w:beforeAutospacing="1" w:after="100" w:afterAutospacing="1" w:line="240" w:lineRule="auto"/>
              <w:rPr>
                <w:rFonts w:ascii="Times New Roman" w:eastAsia="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373419" w:rsidRPr="00373419" w:rsidRDefault="00373419" w:rsidP="00373419">
            <w:pPr>
              <w:shd w:val="clear" w:color="auto" w:fill="FFFFFF"/>
              <w:spacing w:before="100" w:beforeAutospacing="1" w:after="100" w:afterAutospacing="1" w:line="240" w:lineRule="auto"/>
              <w:ind w:left="360"/>
              <w:rPr>
                <w:rFonts w:ascii="Times New Roman" w:eastAsia="Times New Roman" w:hAnsi="Times New Roman" w:cs="Times New Roman"/>
                <w:sz w:val="24"/>
                <w:szCs w:val="24"/>
              </w:rPr>
            </w:pPr>
            <w:r w:rsidRPr="00373419">
              <w:rPr>
                <w:rFonts w:ascii="Times New Roman" w:eastAsia="Times New Roman" w:hAnsi="Times New Roman" w:cs="Times New Roman"/>
                <w:sz w:val="24"/>
                <w:szCs w:val="24"/>
              </w:rPr>
              <w:t xml:space="preserve">Keywords you used. </w:t>
            </w:r>
          </w:p>
          <w:p w:rsidR="00373419" w:rsidRPr="00373419" w:rsidRDefault="00373419" w:rsidP="00373419">
            <w:pPr>
              <w:spacing w:before="100" w:beforeAutospacing="1" w:after="100" w:afterAutospacing="1" w:line="240" w:lineRule="auto"/>
              <w:rPr>
                <w:rFonts w:ascii="Times New Roman" w:eastAsia="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373419" w:rsidRPr="00373419" w:rsidRDefault="00373419" w:rsidP="00373419">
            <w:pPr>
              <w:shd w:val="clear" w:color="auto" w:fill="FFFFFF"/>
              <w:spacing w:before="100" w:beforeAutospacing="1" w:after="100" w:afterAutospacing="1" w:line="240" w:lineRule="auto"/>
              <w:ind w:left="360"/>
              <w:rPr>
                <w:rFonts w:ascii="Times New Roman" w:eastAsia="Times New Roman" w:hAnsi="Times New Roman" w:cs="Times New Roman"/>
                <w:sz w:val="24"/>
                <w:szCs w:val="24"/>
              </w:rPr>
            </w:pPr>
            <w:r w:rsidRPr="00373419">
              <w:rPr>
                <w:rFonts w:ascii="Times New Roman" w:eastAsia="Times New Roman" w:hAnsi="Times New Roman" w:cs="Times New Roman"/>
                <w:sz w:val="24"/>
                <w:szCs w:val="24"/>
              </w:rPr>
              <w:t xml:space="preserve">Any search limiters such as full text, date, peer-reviewed that you used. </w:t>
            </w:r>
          </w:p>
          <w:p w:rsidR="00373419" w:rsidRPr="00373419" w:rsidRDefault="00373419" w:rsidP="00373419">
            <w:pPr>
              <w:spacing w:before="100" w:beforeAutospacing="1" w:after="100" w:afterAutospacing="1" w:line="240" w:lineRule="auto"/>
              <w:rPr>
                <w:rFonts w:ascii="Times New Roman" w:eastAsia="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373419" w:rsidRPr="00373419" w:rsidRDefault="00373419" w:rsidP="00373419">
            <w:pPr>
              <w:shd w:val="clear" w:color="auto" w:fill="FFFFFF"/>
              <w:spacing w:before="100" w:beforeAutospacing="1" w:after="100" w:afterAutospacing="1" w:line="240" w:lineRule="auto"/>
              <w:ind w:left="360"/>
              <w:rPr>
                <w:rFonts w:ascii="Times New Roman" w:eastAsia="Times New Roman" w:hAnsi="Times New Roman" w:cs="Times New Roman"/>
                <w:sz w:val="24"/>
                <w:szCs w:val="24"/>
              </w:rPr>
            </w:pPr>
            <w:r w:rsidRPr="00373419">
              <w:rPr>
                <w:rFonts w:ascii="Times New Roman" w:eastAsia="Times New Roman" w:hAnsi="Times New Roman" w:cs="Times New Roman"/>
                <w:sz w:val="24"/>
                <w:szCs w:val="24"/>
              </w:rPr>
              <w:t>A note about your skills at this point in using the database from which you accessed the resource; what do you still need to practice?</w:t>
            </w:r>
          </w:p>
          <w:p w:rsidR="00373419" w:rsidRPr="00373419" w:rsidRDefault="00373419" w:rsidP="00373419">
            <w:pPr>
              <w:spacing w:before="100" w:beforeAutospacing="1" w:after="100" w:afterAutospacing="1" w:line="240" w:lineRule="auto"/>
              <w:rPr>
                <w:rFonts w:ascii="Times New Roman" w:eastAsia="Times New Roman" w:hAnsi="Times New Roman" w:cs="Times New Roman"/>
                <w:sz w:val="24"/>
                <w:szCs w:val="24"/>
              </w:rPr>
            </w:pPr>
          </w:p>
        </w:tc>
      </w:tr>
    </w:tbl>
    <w:p w:rsidR="00373419" w:rsidRPr="00373419" w:rsidRDefault="00373419" w:rsidP="00373419">
      <w:pPr>
        <w:shd w:val="clear" w:color="auto" w:fill="FFFFFF"/>
        <w:spacing w:after="0" w:line="240" w:lineRule="auto"/>
        <w:rPr>
          <w:rFonts w:ascii="Times New Roman" w:eastAsia="Times New Roman" w:hAnsi="Times New Roman" w:cs="Times New Roman"/>
          <w:sz w:val="24"/>
          <w:szCs w:val="24"/>
        </w:rPr>
      </w:pPr>
      <w:r w:rsidRPr="00373419">
        <w:rPr>
          <w:rFonts w:ascii="Times New Roman" w:eastAsia="Times New Roman" w:hAnsi="Times New Roman" w:cs="Times New Roman"/>
          <w:sz w:val="24"/>
          <w:szCs w:val="24"/>
        </w:rPr>
        <w:br/>
        <w:t>Then, conclude your assignment with some general remarks that comment on:</w:t>
      </w:r>
    </w:p>
    <w:p w:rsidR="00373419" w:rsidRPr="00373419" w:rsidRDefault="00373419" w:rsidP="0037341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73419">
        <w:rPr>
          <w:rFonts w:ascii="Times New Roman" w:eastAsia="Times New Roman" w:hAnsi="Times New Roman" w:cs="Times New Roman"/>
          <w:sz w:val="24"/>
          <w:szCs w:val="24"/>
        </w:rPr>
        <w:t xml:space="preserve">How useful was each database for you? </w:t>
      </w:r>
    </w:p>
    <w:p w:rsidR="00373419" w:rsidRPr="00373419" w:rsidRDefault="00373419" w:rsidP="0037341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73419">
        <w:rPr>
          <w:rFonts w:ascii="Times New Roman" w:eastAsia="Times New Roman" w:hAnsi="Times New Roman" w:cs="Times New Roman"/>
          <w:sz w:val="24"/>
          <w:szCs w:val="24"/>
        </w:rPr>
        <w:t xml:space="preserve">What important journals, key scholars, or new ideas did you discover from your </w:t>
      </w:r>
      <w:proofErr w:type="gramStart"/>
      <w:r w:rsidRPr="00373419">
        <w:rPr>
          <w:rFonts w:ascii="Times New Roman" w:eastAsia="Times New Roman" w:hAnsi="Times New Roman" w:cs="Times New Roman"/>
          <w:sz w:val="24"/>
          <w:szCs w:val="24"/>
        </w:rPr>
        <w:t>search.</w:t>
      </w:r>
      <w:proofErr w:type="gramEnd"/>
      <w:r w:rsidRPr="00373419">
        <w:rPr>
          <w:rFonts w:ascii="Times New Roman" w:eastAsia="Times New Roman" w:hAnsi="Times New Roman" w:cs="Times New Roman"/>
          <w:sz w:val="24"/>
          <w:szCs w:val="24"/>
        </w:rPr>
        <w:t xml:space="preserve"> </w:t>
      </w:r>
    </w:p>
    <w:p w:rsidR="00373419" w:rsidRPr="00373419" w:rsidRDefault="00373419" w:rsidP="0037341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73419">
        <w:rPr>
          <w:rFonts w:ascii="Times New Roman" w:eastAsia="Times New Roman" w:hAnsi="Times New Roman" w:cs="Times New Roman"/>
          <w:sz w:val="24"/>
          <w:szCs w:val="24"/>
        </w:rPr>
        <w:t>How might a library search spark new ideas? As you searched did you find new ideas or new directions for your search? Did the direction your search take you surprise you?</w:t>
      </w:r>
    </w:p>
    <w:p w:rsidR="00373419" w:rsidRDefault="00373419" w:rsidP="005B4415">
      <w:pPr>
        <w:shd w:val="clear" w:color="auto" w:fill="FFFFFF"/>
        <w:spacing w:after="0" w:line="240" w:lineRule="auto"/>
        <w:rPr>
          <w:rFonts w:ascii="Times New Roman" w:eastAsia="Times New Roman" w:hAnsi="Times New Roman" w:cs="Times New Roman"/>
          <w:sz w:val="24"/>
          <w:szCs w:val="24"/>
        </w:rPr>
      </w:pPr>
      <w:r w:rsidRPr="00373419">
        <w:rPr>
          <w:rFonts w:ascii="Times New Roman" w:eastAsia="Times New Roman" w:hAnsi="Times New Roman" w:cs="Times New Roman"/>
          <w:sz w:val="24"/>
          <w:szCs w:val="24"/>
        </w:rPr>
        <w:t>Length: Completed chart and a 1 page reflection paper</w:t>
      </w:r>
      <w:r w:rsidRPr="00373419">
        <w:rPr>
          <w:rFonts w:ascii="Times New Roman" w:eastAsia="Times New Roman" w:hAnsi="Times New Roman" w:cs="Times New Roman"/>
          <w:sz w:val="24"/>
          <w:szCs w:val="24"/>
        </w:rPr>
        <w:br/>
      </w:r>
      <w:r w:rsidRPr="00373419">
        <w:rPr>
          <w:rFonts w:ascii="Times New Roman" w:eastAsia="Times New Roman" w:hAnsi="Times New Roman" w:cs="Times New Roman"/>
          <w:sz w:val="24"/>
          <w:szCs w:val="24"/>
        </w:rPr>
        <w:br/>
      </w:r>
      <w:proofErr w:type="gramStart"/>
      <w:r w:rsidRPr="00373419">
        <w:rPr>
          <w:rFonts w:ascii="Times New Roman" w:eastAsia="Times New Roman" w:hAnsi="Times New Roman" w:cs="Times New Roman"/>
          <w:sz w:val="24"/>
          <w:szCs w:val="24"/>
        </w:rPr>
        <w:t>Your</w:t>
      </w:r>
      <w:proofErr w:type="gramEnd"/>
      <w:r w:rsidRPr="00373419">
        <w:rPr>
          <w:rFonts w:ascii="Times New Roman" w:eastAsia="Times New Roman" w:hAnsi="Times New Roman" w:cs="Times New Roman"/>
          <w:sz w:val="24"/>
          <w:szCs w:val="24"/>
        </w:rPr>
        <w:t xml:space="preserve"> paper should demonstrate thoughtful consideration of the ideas and concepts that are presented in the course and provide new thoughts and insights relating directly to this topic. Your response should reflect scholarly writing and current APA standards. </w:t>
      </w:r>
      <w:r w:rsidRPr="00373419">
        <w:rPr>
          <w:rFonts w:ascii="Times New Roman" w:eastAsia="Times New Roman" w:hAnsi="Times New Roman" w:cs="Times New Roman"/>
          <w:sz w:val="24"/>
          <w:szCs w:val="24"/>
        </w:rPr>
        <w:br/>
      </w:r>
    </w:p>
    <w:p w:rsidR="005B4415" w:rsidRDefault="005B4415" w:rsidP="005B4415">
      <w:pPr>
        <w:shd w:val="clear" w:color="auto" w:fill="FFFFFF"/>
        <w:spacing w:after="0" w:line="240" w:lineRule="auto"/>
        <w:rPr>
          <w:rFonts w:ascii="Times New Roman" w:eastAsia="Times New Roman" w:hAnsi="Times New Roman" w:cs="Times New Roman"/>
          <w:sz w:val="24"/>
          <w:szCs w:val="24"/>
        </w:rPr>
      </w:pPr>
    </w:p>
    <w:p w:rsidR="005B4415" w:rsidRDefault="005B4415" w:rsidP="005B4415">
      <w:pPr>
        <w:shd w:val="clear" w:color="auto" w:fill="FFFFFF"/>
        <w:spacing w:after="0" w:line="240" w:lineRule="auto"/>
        <w:rPr>
          <w:rFonts w:ascii="Times New Roman" w:eastAsia="Times New Roman" w:hAnsi="Times New Roman" w:cs="Times New Roman"/>
          <w:sz w:val="24"/>
          <w:szCs w:val="24"/>
        </w:rPr>
      </w:pPr>
    </w:p>
    <w:p w:rsidR="005B4415" w:rsidRDefault="005B4415" w:rsidP="005B4415">
      <w:pPr>
        <w:shd w:val="clear" w:color="auto" w:fill="FFFFFF"/>
        <w:spacing w:after="0" w:line="240" w:lineRule="auto"/>
        <w:rPr>
          <w:rFonts w:ascii="Times New Roman" w:eastAsia="Times New Roman" w:hAnsi="Times New Roman" w:cs="Times New Roman"/>
          <w:sz w:val="24"/>
          <w:szCs w:val="24"/>
        </w:rPr>
      </w:pPr>
    </w:p>
    <w:p w:rsidR="005B4415" w:rsidRDefault="005B4415" w:rsidP="005B4415">
      <w:pPr>
        <w:shd w:val="clear" w:color="auto" w:fill="FFFFFF"/>
        <w:spacing w:after="0" w:line="240" w:lineRule="auto"/>
        <w:rPr>
          <w:rFonts w:ascii="Times New Roman" w:eastAsia="Times New Roman" w:hAnsi="Times New Roman" w:cs="Times New Roman"/>
          <w:sz w:val="24"/>
          <w:szCs w:val="24"/>
        </w:rPr>
      </w:pPr>
    </w:p>
    <w:p w:rsidR="00B6596F" w:rsidRDefault="00B6596F" w:rsidP="005B4415">
      <w:pPr>
        <w:shd w:val="clear" w:color="auto" w:fill="FFFFFF"/>
        <w:spacing w:after="0" w:line="240" w:lineRule="auto"/>
        <w:rPr>
          <w:rFonts w:ascii="Times New Roman" w:eastAsia="Times New Roman" w:hAnsi="Times New Roman" w:cs="Times New Roman"/>
          <w:sz w:val="24"/>
          <w:szCs w:val="24"/>
        </w:rPr>
      </w:pPr>
    </w:p>
    <w:p w:rsidR="00B6596F" w:rsidRDefault="00B6596F" w:rsidP="005B4415">
      <w:pPr>
        <w:shd w:val="clear" w:color="auto" w:fill="FFFFFF"/>
        <w:spacing w:after="0" w:line="240" w:lineRule="auto"/>
        <w:rPr>
          <w:rFonts w:ascii="Times New Roman" w:eastAsia="Times New Roman" w:hAnsi="Times New Roman" w:cs="Times New Roman"/>
          <w:sz w:val="24"/>
          <w:szCs w:val="24"/>
        </w:rPr>
      </w:pPr>
    </w:p>
    <w:p w:rsidR="005B4415" w:rsidRDefault="005B4415" w:rsidP="005B4415">
      <w:pPr>
        <w:shd w:val="clear" w:color="auto" w:fill="FFFFFF"/>
        <w:spacing w:after="0" w:line="240" w:lineRule="auto"/>
        <w:rPr>
          <w:rFonts w:ascii="Times New Roman" w:eastAsia="Times New Roman" w:hAnsi="Times New Roman" w:cs="Times New Roman"/>
          <w:sz w:val="24"/>
          <w:szCs w:val="24"/>
        </w:rPr>
      </w:pPr>
    </w:p>
    <w:p w:rsidR="005B4415" w:rsidRDefault="005B4415" w:rsidP="005B4415">
      <w:pPr>
        <w:shd w:val="clear" w:color="auto" w:fill="FFFFFF"/>
        <w:spacing w:after="0" w:line="240" w:lineRule="auto"/>
        <w:rPr>
          <w:rFonts w:ascii="Times New Roman" w:eastAsia="Times New Roman" w:hAnsi="Times New Roman" w:cs="Times New Roman"/>
          <w:sz w:val="24"/>
          <w:szCs w:val="24"/>
        </w:rPr>
      </w:pPr>
    </w:p>
    <w:p w:rsidR="005B4415" w:rsidRPr="005B4415" w:rsidRDefault="005B4415" w:rsidP="005B4415">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5B4415">
        <w:rPr>
          <w:rFonts w:ascii="Times New Roman" w:eastAsia="Times New Roman" w:hAnsi="Times New Roman" w:cs="Times New Roman"/>
          <w:b/>
          <w:bCs/>
          <w:sz w:val="24"/>
          <w:szCs w:val="24"/>
          <w:u w:val="single"/>
          <w:shd w:val="clear" w:color="auto" w:fill="FFDFA0"/>
        </w:rPr>
        <w:lastRenderedPageBreak/>
        <w:t>Main Task: Apply Critical Thinking</w:t>
      </w:r>
      <w:r w:rsidRPr="005B4415">
        <w:rPr>
          <w:rFonts w:ascii="Times New Roman" w:eastAsia="Times New Roman" w:hAnsi="Times New Roman" w:cs="Times New Roman"/>
          <w:sz w:val="24"/>
          <w:szCs w:val="24"/>
        </w:rPr>
        <w:t xml:space="preserve"> </w:t>
      </w:r>
      <w:r w:rsidRPr="005B4415">
        <w:rPr>
          <w:rFonts w:ascii="Times New Roman" w:eastAsia="Times New Roman" w:hAnsi="Times New Roman" w:cs="Times New Roman"/>
          <w:sz w:val="24"/>
          <w:szCs w:val="24"/>
        </w:rPr>
        <w:br/>
      </w:r>
      <w:proofErr w:type="gramStart"/>
      <w:r w:rsidRPr="005B4415">
        <w:rPr>
          <w:rFonts w:ascii="Times New Roman" w:eastAsia="Times New Roman" w:hAnsi="Times New Roman" w:cs="Times New Roman"/>
          <w:sz w:val="24"/>
          <w:szCs w:val="24"/>
        </w:rPr>
        <w:t>You</w:t>
      </w:r>
      <w:proofErr w:type="gramEnd"/>
      <w:r w:rsidRPr="005B4415">
        <w:rPr>
          <w:rFonts w:ascii="Times New Roman" w:eastAsia="Times New Roman" w:hAnsi="Times New Roman" w:cs="Times New Roman"/>
          <w:sz w:val="24"/>
          <w:szCs w:val="24"/>
        </w:rPr>
        <w:t xml:space="preserve"> will now begin to become familiar with one aspect of critical thinking recognizing logical fallacies. Visit the websites of logical fallacies provided in Activity Resources. For this activity give one example for each of the four following logical fallacies.</w:t>
      </w:r>
    </w:p>
    <w:p w:rsidR="005B4415" w:rsidRPr="005B4415" w:rsidRDefault="005B4415" w:rsidP="005B4415">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5B4415">
        <w:rPr>
          <w:rFonts w:ascii="Times New Roman" w:eastAsia="Times New Roman" w:hAnsi="Times New Roman" w:cs="Times New Roman"/>
          <w:sz w:val="24"/>
          <w:szCs w:val="24"/>
        </w:rPr>
        <w:t xml:space="preserve">Non Sequitur </w:t>
      </w:r>
    </w:p>
    <w:p w:rsidR="005B4415" w:rsidRPr="005B4415" w:rsidRDefault="005B4415" w:rsidP="005B4415">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5B4415">
        <w:rPr>
          <w:rFonts w:ascii="Times New Roman" w:eastAsia="Times New Roman" w:hAnsi="Times New Roman" w:cs="Times New Roman"/>
          <w:sz w:val="24"/>
          <w:szCs w:val="24"/>
        </w:rPr>
        <w:t xml:space="preserve">Faulty Analogy </w:t>
      </w:r>
    </w:p>
    <w:p w:rsidR="005B4415" w:rsidRDefault="005B4415" w:rsidP="005B4415">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5B4415">
        <w:rPr>
          <w:rFonts w:ascii="Times New Roman" w:eastAsia="Times New Roman" w:hAnsi="Times New Roman" w:cs="Times New Roman"/>
          <w:sz w:val="24"/>
          <w:szCs w:val="24"/>
        </w:rPr>
        <w:t xml:space="preserve">Hasty Generalization </w:t>
      </w:r>
    </w:p>
    <w:p w:rsidR="005B4415" w:rsidRPr="005B4415" w:rsidRDefault="005B4415" w:rsidP="005B4415">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5B4415">
        <w:rPr>
          <w:rFonts w:ascii="Times New Roman" w:eastAsia="Times New Roman" w:hAnsi="Times New Roman" w:cs="Times New Roman"/>
          <w:sz w:val="24"/>
          <w:szCs w:val="24"/>
        </w:rPr>
        <w:t>Equivocation</w:t>
      </w:r>
    </w:p>
    <w:p w:rsidR="005B4415" w:rsidRPr="005B4415" w:rsidRDefault="005B4415" w:rsidP="005B4415">
      <w:pPr>
        <w:pStyle w:val="ListParagraph"/>
        <w:shd w:val="clear" w:color="auto" w:fill="FFFFFF"/>
        <w:spacing w:after="0" w:line="240" w:lineRule="auto"/>
        <w:rPr>
          <w:rFonts w:ascii="Arial" w:eastAsia="Times New Roman" w:hAnsi="Arial" w:cs="Arial"/>
          <w:sz w:val="18"/>
          <w:szCs w:val="18"/>
        </w:rPr>
      </w:pPr>
      <w:r w:rsidRPr="005B4415">
        <w:rPr>
          <w:rFonts w:ascii="Times New Roman" w:eastAsia="Times New Roman" w:hAnsi="Times New Roman" w:cs="Times New Roman"/>
          <w:sz w:val="24"/>
          <w:szCs w:val="24"/>
        </w:rPr>
        <w:t xml:space="preserve">Be sure to use examples that relate to your own field of study, either </w:t>
      </w:r>
      <w:proofErr w:type="gramStart"/>
      <w:r w:rsidRPr="005B4415">
        <w:rPr>
          <w:rFonts w:ascii="Times New Roman" w:eastAsia="Times New Roman" w:hAnsi="Times New Roman" w:cs="Times New Roman"/>
          <w:sz w:val="24"/>
          <w:szCs w:val="24"/>
        </w:rPr>
        <w:t>examples</w:t>
      </w:r>
      <w:proofErr w:type="gramEnd"/>
      <w:r w:rsidRPr="005B4415">
        <w:rPr>
          <w:rFonts w:ascii="Times New Roman" w:eastAsia="Times New Roman" w:hAnsi="Times New Roman" w:cs="Times New Roman"/>
          <w:sz w:val="24"/>
          <w:szCs w:val="24"/>
        </w:rPr>
        <w:t xml:space="preserve"> that you create yourself, or that you locate in articles in your field. Be sure to follow APA form and style to cite any outside source. </w:t>
      </w:r>
      <w:r w:rsidRPr="005B4415">
        <w:rPr>
          <w:rFonts w:ascii="Times New Roman" w:eastAsia="Times New Roman" w:hAnsi="Times New Roman" w:cs="Times New Roman"/>
          <w:sz w:val="24"/>
          <w:szCs w:val="24"/>
        </w:rPr>
        <w:br/>
      </w:r>
      <w:r w:rsidRPr="005B4415">
        <w:rPr>
          <w:rFonts w:ascii="Times New Roman" w:eastAsia="Times New Roman" w:hAnsi="Times New Roman" w:cs="Times New Roman"/>
          <w:sz w:val="24"/>
          <w:szCs w:val="24"/>
        </w:rPr>
        <w:br/>
        <w:t>Then, choose any other logical fallacy. Find an example of this fallacy in the news media or in an internet source related to your field. Share the example, and the source, but do not mention the name of the fallacy. Your fellow students will have to identify this "mystery logical fallacy" in their responses to your post!</w:t>
      </w:r>
      <w:r w:rsidR="003924F4">
        <w:rPr>
          <w:rFonts w:ascii="Times New Roman" w:eastAsia="Times New Roman" w:hAnsi="Times New Roman" w:cs="Times New Roman"/>
          <w:sz w:val="24"/>
          <w:szCs w:val="24"/>
        </w:rPr>
        <w:t xml:space="preserve"> </w:t>
      </w:r>
      <w:r w:rsidR="003924F4" w:rsidRPr="003924F4">
        <w:rPr>
          <w:rFonts w:ascii="Times New Roman" w:eastAsia="Times New Roman" w:hAnsi="Times New Roman" w:cs="Times New Roman"/>
          <w:b/>
          <w:sz w:val="24"/>
          <w:szCs w:val="24"/>
        </w:rPr>
        <w:t>100-200 words in this discussion.</w:t>
      </w:r>
      <w:r w:rsidRPr="003924F4">
        <w:rPr>
          <w:rFonts w:ascii="Times New Roman" w:eastAsia="Times New Roman" w:hAnsi="Times New Roman" w:cs="Times New Roman"/>
          <w:b/>
          <w:sz w:val="24"/>
          <w:szCs w:val="24"/>
        </w:rPr>
        <w:br/>
      </w:r>
      <w:r w:rsidRPr="005B4415">
        <w:rPr>
          <w:rFonts w:ascii="Times New Roman" w:eastAsia="Times New Roman" w:hAnsi="Times New Roman" w:cs="Times New Roman"/>
          <w:sz w:val="24"/>
          <w:szCs w:val="24"/>
        </w:rPr>
        <w:br/>
      </w:r>
      <w:bookmarkStart w:id="0" w:name="_GoBack"/>
      <w:bookmarkEnd w:id="0"/>
    </w:p>
    <w:p w:rsidR="005B4415" w:rsidRPr="005B4415" w:rsidRDefault="005B4415" w:rsidP="005B4415">
      <w:pPr>
        <w:pStyle w:val="ListParagraph"/>
        <w:shd w:val="clear" w:color="auto" w:fill="FFFFFF"/>
        <w:spacing w:after="0" w:line="240" w:lineRule="auto"/>
        <w:rPr>
          <w:rFonts w:ascii="Arial" w:eastAsia="Times New Roman" w:hAnsi="Arial" w:cs="Arial"/>
          <w:sz w:val="18"/>
          <w:szCs w:val="18"/>
        </w:rPr>
      </w:pPr>
    </w:p>
    <w:p w:rsidR="005B4415" w:rsidRPr="005B4415" w:rsidRDefault="005B4415" w:rsidP="005B4415">
      <w:r>
        <w:t>Website for reference:</w:t>
      </w:r>
      <w:r w:rsidRPr="005B4415">
        <w:rPr>
          <w:rFonts w:ascii="Times New Roman" w:eastAsia="Times New Roman" w:hAnsi="Times New Roman" w:cs="Times New Roman"/>
          <w:b/>
          <w:bCs/>
          <w:sz w:val="24"/>
          <w:szCs w:val="24"/>
        </w:rPr>
        <w:t xml:space="preserve"> </w:t>
      </w:r>
      <w:r w:rsidRPr="005B4415">
        <w:rPr>
          <w:b/>
          <w:bCs/>
        </w:rPr>
        <w:t>Activity Resources:</w:t>
      </w:r>
    </w:p>
    <w:p w:rsidR="005B4415" w:rsidRPr="005B4415" w:rsidRDefault="003924F4" w:rsidP="005B4415">
      <w:pPr>
        <w:numPr>
          <w:ilvl w:val="0"/>
          <w:numId w:val="4"/>
        </w:numPr>
      </w:pPr>
      <w:hyperlink r:id="rId6" w:tgtFrame="_blank" w:history="1">
        <w:r w:rsidR="005B4415" w:rsidRPr="005B4415">
          <w:rPr>
            <w:rStyle w:val="Hyperlink"/>
          </w:rPr>
          <w:t>Logical Fallacies</w:t>
        </w:r>
      </w:hyperlink>
      <w:r w:rsidR="005B4415" w:rsidRPr="005B4415">
        <w:t xml:space="preserve"> </w:t>
      </w:r>
    </w:p>
    <w:p w:rsidR="005B4415" w:rsidRPr="005B4415" w:rsidRDefault="003924F4" w:rsidP="005B4415">
      <w:pPr>
        <w:numPr>
          <w:ilvl w:val="0"/>
          <w:numId w:val="4"/>
        </w:numPr>
      </w:pPr>
      <w:hyperlink r:id="rId7" w:tgtFrame="_blank" w:history="1">
        <w:r w:rsidR="005B4415" w:rsidRPr="005B4415">
          <w:rPr>
            <w:rStyle w:val="Hyperlink"/>
          </w:rPr>
          <w:t>Developing as Rational Persons: Viewing Our Development in Stages</w:t>
        </w:r>
      </w:hyperlink>
      <w:r w:rsidR="005B4415" w:rsidRPr="005B4415">
        <w:t xml:space="preserve"> </w:t>
      </w:r>
    </w:p>
    <w:p w:rsidR="005B4415" w:rsidRPr="005B4415" w:rsidRDefault="003924F4" w:rsidP="005B4415">
      <w:pPr>
        <w:numPr>
          <w:ilvl w:val="0"/>
          <w:numId w:val="4"/>
        </w:numPr>
      </w:pPr>
      <w:hyperlink r:id="rId8" w:tgtFrame="_blank" w:history="1">
        <w:r w:rsidR="005B4415" w:rsidRPr="005B4415">
          <w:rPr>
            <w:rStyle w:val="Hyperlink"/>
          </w:rPr>
          <w:t>Preparing the Discussion Post</w:t>
        </w:r>
      </w:hyperlink>
      <w:r w:rsidR="005B4415" w:rsidRPr="005B4415">
        <w:t xml:space="preserve"> </w:t>
      </w:r>
    </w:p>
    <w:p w:rsidR="005B4415" w:rsidRPr="005B4415" w:rsidRDefault="003924F4" w:rsidP="005B4415">
      <w:pPr>
        <w:numPr>
          <w:ilvl w:val="0"/>
          <w:numId w:val="4"/>
        </w:numPr>
      </w:pPr>
      <w:hyperlink r:id="rId9" w:tgtFrame="_blank" w:history="1">
        <w:r w:rsidR="005B4415" w:rsidRPr="005B4415">
          <w:rPr>
            <w:rStyle w:val="Hyperlink"/>
          </w:rPr>
          <w:t>Non-sequitur (Logic)</w:t>
        </w:r>
      </w:hyperlink>
      <w:r w:rsidR="005B4415" w:rsidRPr="005B4415">
        <w:t xml:space="preserve"> </w:t>
      </w:r>
    </w:p>
    <w:p w:rsidR="005B4415" w:rsidRPr="005B4415" w:rsidRDefault="003924F4" w:rsidP="005B4415">
      <w:pPr>
        <w:numPr>
          <w:ilvl w:val="0"/>
          <w:numId w:val="4"/>
        </w:numPr>
      </w:pPr>
      <w:hyperlink r:id="rId10" w:tgtFrame="_blank" w:history="1">
        <w:r w:rsidR="005B4415" w:rsidRPr="005B4415">
          <w:rPr>
            <w:rStyle w:val="Hyperlink"/>
          </w:rPr>
          <w:t>Faulty Analogy</w:t>
        </w:r>
      </w:hyperlink>
      <w:r w:rsidR="005B4415" w:rsidRPr="005B4415">
        <w:t xml:space="preserve"> </w:t>
      </w:r>
    </w:p>
    <w:p w:rsidR="005B4415" w:rsidRPr="005B4415" w:rsidRDefault="003924F4" w:rsidP="005B4415">
      <w:pPr>
        <w:numPr>
          <w:ilvl w:val="0"/>
          <w:numId w:val="4"/>
        </w:numPr>
      </w:pPr>
      <w:hyperlink r:id="rId11" w:tgtFrame="_blank" w:history="1">
        <w:r w:rsidR="005B4415" w:rsidRPr="005B4415">
          <w:rPr>
            <w:rStyle w:val="Hyperlink"/>
          </w:rPr>
          <w:t>Hasty Generalization</w:t>
        </w:r>
      </w:hyperlink>
      <w:r w:rsidR="005B4415" w:rsidRPr="005B4415">
        <w:t xml:space="preserve"> </w:t>
      </w:r>
    </w:p>
    <w:p w:rsidR="005B4415" w:rsidRPr="005B4415" w:rsidRDefault="003924F4" w:rsidP="005B4415">
      <w:pPr>
        <w:numPr>
          <w:ilvl w:val="0"/>
          <w:numId w:val="4"/>
        </w:numPr>
      </w:pPr>
      <w:hyperlink r:id="rId12" w:tgtFrame="_blank" w:history="1">
        <w:r w:rsidR="005B4415" w:rsidRPr="005B4415">
          <w:rPr>
            <w:rStyle w:val="Hyperlink"/>
          </w:rPr>
          <w:t>Equivocation</w:t>
        </w:r>
      </w:hyperlink>
    </w:p>
    <w:p w:rsidR="006901E2" w:rsidRDefault="005B4415">
      <w:r>
        <w:t xml:space="preserve"> </w:t>
      </w:r>
    </w:p>
    <w:sectPr w:rsidR="00690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B16"/>
    <w:multiLevelType w:val="hybridMultilevel"/>
    <w:tmpl w:val="224AB430"/>
    <w:lvl w:ilvl="0" w:tplc="4246DFF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D42E3"/>
    <w:multiLevelType w:val="multilevel"/>
    <w:tmpl w:val="99CA7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E4F19"/>
    <w:multiLevelType w:val="multilevel"/>
    <w:tmpl w:val="93B6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46F13"/>
    <w:multiLevelType w:val="multilevel"/>
    <w:tmpl w:val="1AD2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19"/>
    <w:rsid w:val="00373419"/>
    <w:rsid w:val="003924F4"/>
    <w:rsid w:val="00427AAB"/>
    <w:rsid w:val="005B4415"/>
    <w:rsid w:val="006901E2"/>
    <w:rsid w:val="00943DA8"/>
    <w:rsid w:val="00B6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415"/>
    <w:pPr>
      <w:ind w:left="720"/>
      <w:contextualSpacing/>
    </w:pPr>
  </w:style>
  <w:style w:type="character" w:styleId="Hyperlink">
    <w:name w:val="Hyperlink"/>
    <w:basedOn w:val="DefaultParagraphFont"/>
    <w:uiPriority w:val="99"/>
    <w:unhideWhenUsed/>
    <w:rsid w:val="005B44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415"/>
    <w:pPr>
      <w:ind w:left="720"/>
      <w:contextualSpacing/>
    </w:pPr>
  </w:style>
  <w:style w:type="character" w:styleId="Hyperlink">
    <w:name w:val="Hyperlink"/>
    <w:basedOn w:val="DefaultParagraphFont"/>
    <w:uiPriority w:val="99"/>
    <w:unhideWhenUsed/>
    <w:rsid w:val="005B44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5157">
      <w:bodyDiv w:val="1"/>
      <w:marLeft w:val="0"/>
      <w:marRight w:val="0"/>
      <w:marTop w:val="0"/>
      <w:marBottom w:val="0"/>
      <w:divBdr>
        <w:top w:val="none" w:sz="0" w:space="0" w:color="auto"/>
        <w:left w:val="none" w:sz="0" w:space="0" w:color="auto"/>
        <w:bottom w:val="none" w:sz="0" w:space="0" w:color="auto"/>
        <w:right w:val="none" w:sz="0" w:space="0" w:color="auto"/>
      </w:divBdr>
      <w:divsChild>
        <w:div w:id="2042507608">
          <w:marLeft w:val="0"/>
          <w:marRight w:val="0"/>
          <w:marTop w:val="0"/>
          <w:marBottom w:val="180"/>
          <w:divBdr>
            <w:top w:val="none" w:sz="0" w:space="0" w:color="auto"/>
            <w:left w:val="none" w:sz="0" w:space="0" w:color="auto"/>
            <w:bottom w:val="none" w:sz="0" w:space="0" w:color="auto"/>
            <w:right w:val="none" w:sz="0" w:space="0" w:color="auto"/>
          </w:divBdr>
          <w:divsChild>
            <w:div w:id="19647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023">
      <w:bodyDiv w:val="1"/>
      <w:marLeft w:val="0"/>
      <w:marRight w:val="0"/>
      <w:marTop w:val="0"/>
      <w:marBottom w:val="0"/>
      <w:divBdr>
        <w:top w:val="none" w:sz="0" w:space="0" w:color="auto"/>
        <w:left w:val="none" w:sz="0" w:space="0" w:color="auto"/>
        <w:bottom w:val="none" w:sz="0" w:space="0" w:color="auto"/>
        <w:right w:val="none" w:sz="0" w:space="0" w:color="auto"/>
      </w:divBdr>
      <w:divsChild>
        <w:div w:id="1140227443">
          <w:marLeft w:val="0"/>
          <w:marRight w:val="0"/>
          <w:marTop w:val="0"/>
          <w:marBottom w:val="180"/>
          <w:divBdr>
            <w:top w:val="none" w:sz="0" w:space="0" w:color="auto"/>
            <w:left w:val="none" w:sz="0" w:space="0" w:color="auto"/>
            <w:bottom w:val="none" w:sz="0" w:space="0" w:color="auto"/>
            <w:right w:val="none" w:sz="0" w:space="0" w:color="auto"/>
          </w:divBdr>
          <w:divsChild>
            <w:div w:id="17554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823">
      <w:bodyDiv w:val="1"/>
      <w:marLeft w:val="0"/>
      <w:marRight w:val="0"/>
      <w:marTop w:val="0"/>
      <w:marBottom w:val="0"/>
      <w:divBdr>
        <w:top w:val="none" w:sz="0" w:space="0" w:color="auto"/>
        <w:left w:val="none" w:sz="0" w:space="0" w:color="auto"/>
        <w:bottom w:val="none" w:sz="0" w:space="0" w:color="auto"/>
        <w:right w:val="none" w:sz="0" w:space="0" w:color="auto"/>
      </w:divBdr>
      <w:divsChild>
        <w:div w:id="1147823204">
          <w:marLeft w:val="0"/>
          <w:marRight w:val="0"/>
          <w:marTop w:val="0"/>
          <w:marBottom w:val="180"/>
          <w:divBdr>
            <w:top w:val="none" w:sz="0" w:space="0" w:color="auto"/>
            <w:left w:val="none" w:sz="0" w:space="0" w:color="auto"/>
            <w:bottom w:val="none" w:sz="0" w:space="0" w:color="auto"/>
            <w:right w:val="none" w:sz="0" w:space="0" w:color="auto"/>
          </w:divBdr>
          <w:divsChild>
            <w:div w:id="279802962">
              <w:marLeft w:val="0"/>
              <w:marRight w:val="0"/>
              <w:marTop w:val="0"/>
              <w:marBottom w:val="0"/>
              <w:divBdr>
                <w:top w:val="none" w:sz="0" w:space="0" w:color="auto"/>
                <w:left w:val="none" w:sz="0" w:space="0" w:color="auto"/>
                <w:bottom w:val="none" w:sz="0" w:space="0" w:color="auto"/>
                <w:right w:val="none" w:sz="0" w:space="0" w:color="auto"/>
              </w:divBdr>
            </w:div>
            <w:div w:id="3186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ers.ncu.edu/syllabus/download_file.asp?syllabus_rr_id=17270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riticalthinking.org/articles/sts-developing-rational-persons.cfm" TargetMode="External"/><Relationship Id="rId12" Type="http://schemas.openxmlformats.org/officeDocument/2006/relationships/hyperlink" Target="http://www.txstate.edu/philosophy/resources/fallacy-definitions/Equivoc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faculty.fullerton.edu/rgass/fallacy3211.htm" TargetMode="External"/><Relationship Id="rId11" Type="http://schemas.openxmlformats.org/officeDocument/2006/relationships/hyperlink" Target="http://philosophy.lander.edu/scireas/general.html" TargetMode="External"/><Relationship Id="rId5" Type="http://schemas.openxmlformats.org/officeDocument/2006/relationships/webSettings" Target="webSettings.xml"/><Relationship Id="rId10" Type="http://schemas.openxmlformats.org/officeDocument/2006/relationships/hyperlink" Target="http://www.txstate.edu/philosophy/resources/fallacy-definitions/Faulty-Analogy.html" TargetMode="External"/><Relationship Id="rId4" Type="http://schemas.openxmlformats.org/officeDocument/2006/relationships/settings" Target="settings.xml"/><Relationship Id="rId9" Type="http://schemas.openxmlformats.org/officeDocument/2006/relationships/hyperlink" Target="http://www.princeton.edu/~achaney/tmve/wiki100k/docs/Non_sequitur_(logic).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Letasha J.</dc:creator>
  <cp:lastModifiedBy>Robertson, Letasha J.</cp:lastModifiedBy>
  <cp:revision>3</cp:revision>
  <dcterms:created xsi:type="dcterms:W3CDTF">2014-01-21T13:24:00Z</dcterms:created>
  <dcterms:modified xsi:type="dcterms:W3CDTF">2014-01-22T21:30:00Z</dcterms:modified>
</cp:coreProperties>
</file>